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4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529"/>
      </w:tblGrid>
      <w:tr w:rsidR="007D2E27" w:rsidRPr="007D2E27" w:rsidTr="00471B2D">
        <w:tc>
          <w:tcPr>
            <w:tcW w:w="5211" w:type="dxa"/>
            <w:shd w:val="clear" w:color="auto" w:fill="auto"/>
          </w:tcPr>
          <w:p w:rsidR="007D2E27" w:rsidRPr="00483AB0" w:rsidRDefault="007D2E27" w:rsidP="007D2E27">
            <w:pPr>
              <w:jc w:val="center"/>
              <w:rPr>
                <w:rFonts w:ascii="Verdana" w:hAnsi="Verdana" w:cs="Tahoma"/>
                <w:b/>
                <w:sz w:val="20"/>
                <w:szCs w:val="20"/>
              </w:rPr>
            </w:pPr>
            <w:r w:rsidRPr="00483AB0">
              <w:rPr>
                <w:rFonts w:ascii="Verdana" w:hAnsi="Verdana" w:cs="Tahoma"/>
                <w:b/>
                <w:sz w:val="20"/>
                <w:szCs w:val="20"/>
              </w:rPr>
              <w:t>Контракт о сотрудничестве в области международного туризма</w:t>
            </w:r>
          </w:p>
          <w:p w:rsidR="007D2E27" w:rsidRPr="00812883" w:rsidRDefault="007D2E27" w:rsidP="007D2E27">
            <w:pPr>
              <w:jc w:val="center"/>
              <w:rPr>
                <w:rFonts w:ascii="Verdana" w:hAnsi="Verdana" w:cs="Tahoma"/>
                <w:b/>
                <w:sz w:val="20"/>
                <w:szCs w:val="20"/>
                <w:u w:val="single"/>
              </w:rPr>
            </w:pPr>
            <w:r w:rsidRPr="00483AB0">
              <w:rPr>
                <w:rFonts w:ascii="Verdana" w:hAnsi="Verdana" w:cs="Tahoma"/>
                <w:b/>
                <w:sz w:val="20"/>
                <w:szCs w:val="20"/>
              </w:rPr>
              <w:t xml:space="preserve">№ </w:t>
            </w:r>
            <w:r>
              <w:rPr>
                <w:rFonts w:ascii="Verdana" w:hAnsi="Verdana" w:cs="Tahoma"/>
                <w:b/>
                <w:sz w:val="20"/>
                <w:szCs w:val="20"/>
                <w:u w:val="single"/>
              </w:rPr>
              <w:t xml:space="preserve"> </w:t>
            </w:r>
            <w:proofErr w:type="gramStart"/>
            <w:r>
              <w:rPr>
                <w:rFonts w:ascii="Verdana" w:hAnsi="Verdana" w:cs="Tahoma"/>
                <w:b/>
                <w:sz w:val="20"/>
                <w:szCs w:val="20"/>
                <w:u w:val="single"/>
              </w:rPr>
              <w:t>С</w:t>
            </w:r>
            <w:proofErr w:type="gramEnd"/>
            <w:r>
              <w:rPr>
                <w:rFonts w:ascii="Verdana" w:hAnsi="Verdana" w:cs="Tahoma"/>
                <w:b/>
                <w:sz w:val="20"/>
                <w:szCs w:val="20"/>
                <w:u w:val="single"/>
                <w:lang w:val="cs-CZ"/>
              </w:rPr>
              <w:t>Z-TRLD 010</w:t>
            </w:r>
            <w:r>
              <w:rPr>
                <w:rFonts w:ascii="Verdana" w:hAnsi="Verdana" w:cs="Tahoma"/>
                <w:b/>
                <w:sz w:val="20"/>
                <w:szCs w:val="20"/>
                <w:u w:val="single"/>
                <w:lang w:val="es-ES"/>
              </w:rPr>
              <w:t>4</w:t>
            </w:r>
            <w:r>
              <w:rPr>
                <w:rFonts w:ascii="Verdana" w:hAnsi="Verdana" w:cs="Tahoma"/>
                <w:b/>
                <w:sz w:val="20"/>
                <w:szCs w:val="20"/>
                <w:u w:val="single"/>
                <w:lang w:val="cs-CZ"/>
              </w:rPr>
              <w:t>2016</w:t>
            </w:r>
          </w:p>
          <w:p w:rsidR="007D2E27" w:rsidRPr="0078693F" w:rsidRDefault="007D2E27" w:rsidP="007D2E27">
            <w:pPr>
              <w:rPr>
                <w:rFonts w:ascii="Verdana" w:hAnsi="Verdana" w:cs="Tahoma"/>
                <w:b/>
                <w:sz w:val="20"/>
                <w:szCs w:val="20"/>
                <w:u w:val="single"/>
              </w:rPr>
            </w:pPr>
            <w:r>
              <w:rPr>
                <w:rFonts w:ascii="Verdana" w:hAnsi="Verdana" w:cs="Tahoma"/>
                <w:b/>
                <w:sz w:val="20"/>
                <w:szCs w:val="20"/>
                <w:u w:val="single"/>
              </w:rPr>
              <w:t xml:space="preserve">  </w:t>
            </w:r>
          </w:p>
          <w:p w:rsidR="007D2E27" w:rsidRPr="001F12A6" w:rsidRDefault="007D2E27" w:rsidP="007D2E27">
            <w:pPr>
              <w:jc w:val="both"/>
              <w:rPr>
                <w:rFonts w:ascii="Verdana" w:hAnsi="Verdana" w:cs="Tahoma"/>
                <w:sz w:val="20"/>
                <w:szCs w:val="20"/>
              </w:rPr>
            </w:pPr>
            <w:r>
              <w:rPr>
                <w:rFonts w:ascii="Verdana" w:hAnsi="Verdana" w:cs="Tahoma"/>
                <w:sz w:val="20"/>
                <w:szCs w:val="20"/>
              </w:rPr>
              <w:t>Прага</w:t>
            </w:r>
          </w:p>
          <w:p w:rsidR="007D2E27" w:rsidRPr="00483AB0" w:rsidRDefault="007D2E27" w:rsidP="007D2E27">
            <w:pPr>
              <w:jc w:val="both"/>
              <w:rPr>
                <w:rFonts w:ascii="Verdana" w:hAnsi="Verdana" w:cs="Tahoma"/>
                <w:sz w:val="20"/>
                <w:szCs w:val="20"/>
              </w:rPr>
            </w:pPr>
          </w:p>
          <w:p w:rsidR="0056519A" w:rsidRDefault="007D2E27" w:rsidP="007D2E27">
            <w:pPr>
              <w:rPr>
                <w:rFonts w:ascii="Verdana" w:hAnsi="Verdana" w:cs="Tahoma"/>
                <w:sz w:val="20"/>
                <w:szCs w:val="20"/>
              </w:rPr>
            </w:pPr>
            <w:r>
              <w:rPr>
                <w:rFonts w:ascii="Verdana" w:hAnsi="Verdana" w:cs="Tahoma"/>
                <w:sz w:val="20"/>
                <w:szCs w:val="20"/>
              </w:rPr>
              <w:t>Компания</w:t>
            </w:r>
            <w:r w:rsidRPr="00483AB0">
              <w:rPr>
                <w:rFonts w:ascii="Verdana" w:hAnsi="Verdana" w:cs="Tahoma"/>
                <w:sz w:val="20"/>
                <w:szCs w:val="20"/>
              </w:rPr>
              <w:t xml:space="preserve"> </w:t>
            </w:r>
            <w:r>
              <w:rPr>
                <w:rFonts w:ascii="Verdana" w:hAnsi="Verdana" w:cs="Tahoma"/>
                <w:sz w:val="20"/>
                <w:szCs w:val="20"/>
                <w:lang w:val="en-US"/>
              </w:rPr>
              <w:t>TRAVELLAND</w:t>
            </w:r>
            <w:r w:rsidRPr="001F12A6">
              <w:rPr>
                <w:rFonts w:ascii="Verdana" w:hAnsi="Verdana" w:cs="Tahoma"/>
                <w:sz w:val="20"/>
                <w:szCs w:val="20"/>
              </w:rPr>
              <w:t xml:space="preserve"> </w:t>
            </w:r>
            <w:r>
              <w:rPr>
                <w:rFonts w:ascii="Verdana" w:hAnsi="Verdana" w:cs="Tahoma"/>
                <w:sz w:val="20"/>
                <w:szCs w:val="20"/>
                <w:lang w:val="en-US"/>
              </w:rPr>
              <w:t>CZ</w:t>
            </w:r>
            <w:r w:rsidRPr="001F12A6">
              <w:rPr>
                <w:rFonts w:ascii="Verdana" w:hAnsi="Verdana" w:cs="Tahoma"/>
                <w:sz w:val="20"/>
                <w:szCs w:val="20"/>
              </w:rPr>
              <w:t xml:space="preserve"> </w:t>
            </w:r>
            <w:r>
              <w:rPr>
                <w:rFonts w:ascii="Verdana" w:hAnsi="Verdana" w:cs="Tahoma"/>
                <w:sz w:val="20"/>
                <w:szCs w:val="20"/>
                <w:lang w:val="en-US"/>
              </w:rPr>
              <w:t>s</w:t>
            </w:r>
            <w:r w:rsidRPr="001F12A6">
              <w:rPr>
                <w:rFonts w:ascii="Verdana" w:hAnsi="Verdana" w:cs="Tahoma"/>
                <w:sz w:val="20"/>
                <w:szCs w:val="20"/>
              </w:rPr>
              <w:t>.</w:t>
            </w:r>
            <w:r>
              <w:rPr>
                <w:rFonts w:ascii="Verdana" w:hAnsi="Verdana" w:cs="Tahoma"/>
                <w:sz w:val="20"/>
                <w:szCs w:val="20"/>
                <w:lang w:val="en-US"/>
              </w:rPr>
              <w:t>r</w:t>
            </w:r>
            <w:r w:rsidRPr="001F12A6">
              <w:rPr>
                <w:rFonts w:ascii="Verdana" w:hAnsi="Verdana" w:cs="Tahoma"/>
                <w:sz w:val="20"/>
                <w:szCs w:val="20"/>
              </w:rPr>
              <w:t>.</w:t>
            </w:r>
            <w:r>
              <w:rPr>
                <w:rFonts w:ascii="Verdana" w:hAnsi="Verdana" w:cs="Tahoma"/>
                <w:sz w:val="20"/>
                <w:szCs w:val="20"/>
                <w:lang w:val="en-US"/>
              </w:rPr>
              <w:t>o</w:t>
            </w:r>
            <w:r w:rsidRPr="001F12A6">
              <w:rPr>
                <w:rFonts w:ascii="Verdana" w:hAnsi="Verdana" w:cs="Tahoma"/>
                <w:sz w:val="20"/>
                <w:szCs w:val="20"/>
              </w:rPr>
              <w:t>.</w:t>
            </w:r>
            <w:r w:rsidRPr="00483AB0">
              <w:rPr>
                <w:rFonts w:ascii="Verdana" w:hAnsi="Verdana" w:cs="Tahoma"/>
                <w:sz w:val="20"/>
                <w:szCs w:val="20"/>
              </w:rPr>
              <w:t xml:space="preserve">, юридическое лицо, учрежденное по законодательству </w:t>
            </w:r>
            <w:r>
              <w:rPr>
                <w:rFonts w:ascii="Verdana" w:hAnsi="Verdana" w:cs="Tahoma"/>
                <w:sz w:val="20"/>
                <w:szCs w:val="20"/>
              </w:rPr>
              <w:t>Чехии</w:t>
            </w:r>
            <w:r w:rsidR="0056519A">
              <w:rPr>
                <w:rFonts w:ascii="Verdana" w:hAnsi="Verdana" w:cs="Tahoma"/>
                <w:sz w:val="20"/>
                <w:szCs w:val="20"/>
              </w:rPr>
              <w:t xml:space="preserve">, владеющая торговой маркой </w:t>
            </w:r>
            <w:r w:rsidR="0056519A">
              <w:rPr>
                <w:rFonts w:ascii="Verdana" w:hAnsi="Verdana" w:cs="Tahoma"/>
                <w:sz w:val="20"/>
                <w:szCs w:val="20"/>
                <w:lang w:val="en-US"/>
              </w:rPr>
              <w:t>iTravex</w:t>
            </w:r>
            <w:r w:rsidRPr="00483AB0">
              <w:rPr>
                <w:rFonts w:ascii="Verdana" w:hAnsi="Verdana" w:cs="Tahoma"/>
                <w:sz w:val="20"/>
                <w:szCs w:val="20"/>
              </w:rPr>
              <w:t xml:space="preserve">, </w:t>
            </w:r>
            <w:r>
              <w:rPr>
                <w:rFonts w:ascii="Verdana" w:hAnsi="Verdana" w:cs="Tahoma"/>
                <w:sz w:val="20"/>
                <w:szCs w:val="20"/>
              </w:rPr>
              <w:t>с зарегистрированным</w:t>
            </w:r>
            <w:r w:rsidRPr="00483AB0">
              <w:rPr>
                <w:rFonts w:ascii="Verdana" w:hAnsi="Verdana" w:cs="Tahoma"/>
                <w:sz w:val="20"/>
                <w:szCs w:val="20"/>
              </w:rPr>
              <w:t xml:space="preserve"> офис</w:t>
            </w:r>
            <w:r>
              <w:rPr>
                <w:rFonts w:ascii="Verdana" w:hAnsi="Verdana" w:cs="Tahoma"/>
                <w:sz w:val="20"/>
                <w:szCs w:val="20"/>
              </w:rPr>
              <w:t>ом</w:t>
            </w:r>
            <w:r>
              <w:rPr>
                <w:rFonts w:ascii="Verdana" w:hAnsi="Verdana" w:cs="Tahoma"/>
                <w:sz w:val="20"/>
                <w:szCs w:val="20"/>
                <w:lang w:val="cs-CZ"/>
              </w:rPr>
              <w:t>:</w:t>
            </w:r>
            <w:r w:rsidRPr="00FF10FD">
              <w:t xml:space="preserve"> </w:t>
            </w:r>
            <w:r w:rsidRPr="008434F6">
              <w:t>28.ří</w:t>
            </w:r>
            <w:proofErr w:type="spellStart"/>
            <w:r w:rsidRPr="008434F6">
              <w:rPr>
                <w:lang w:val="en-US"/>
              </w:rPr>
              <w:t>jna</w:t>
            </w:r>
            <w:proofErr w:type="spellEnd"/>
            <w:r w:rsidRPr="008434F6">
              <w:t xml:space="preserve"> 372/5</w:t>
            </w:r>
            <w:r w:rsidRPr="00FF10FD">
              <w:t xml:space="preserve">, 110 00 </w:t>
            </w:r>
            <w:r w:rsidRPr="00B9199F">
              <w:rPr>
                <w:lang w:val="en-US"/>
              </w:rPr>
              <w:t>Prague</w:t>
            </w:r>
            <w:r w:rsidRPr="00FF10FD">
              <w:t xml:space="preserve">, </w:t>
            </w:r>
            <w:r w:rsidRPr="00B9199F">
              <w:rPr>
                <w:lang w:val="en-US"/>
              </w:rPr>
              <w:t>Czech</w:t>
            </w:r>
            <w:r w:rsidRPr="00FF10FD">
              <w:t xml:space="preserve"> </w:t>
            </w:r>
            <w:r w:rsidRPr="00B9199F">
              <w:rPr>
                <w:lang w:val="en-US"/>
              </w:rPr>
              <w:t>Republic</w:t>
            </w:r>
            <w:r w:rsidRPr="00483AB0">
              <w:rPr>
                <w:rFonts w:ascii="Verdana" w:hAnsi="Verdana" w:cs="Tahoma"/>
                <w:sz w:val="20"/>
                <w:szCs w:val="20"/>
              </w:rPr>
              <w:t xml:space="preserve"> , в</w:t>
            </w:r>
            <w:r w:rsidRPr="00483AB0">
              <w:rPr>
                <w:rFonts w:ascii="Verdana" w:hAnsi="Verdana"/>
                <w:sz w:val="20"/>
                <w:szCs w:val="20"/>
              </w:rPr>
              <w:t xml:space="preserve"> </w:t>
            </w:r>
            <w:r>
              <w:rPr>
                <w:rFonts w:ascii="Verdana" w:hAnsi="Verdana" w:cs="Tahoma"/>
                <w:sz w:val="20"/>
                <w:szCs w:val="20"/>
              </w:rPr>
              <w:t xml:space="preserve">лице </w:t>
            </w:r>
            <w:proofErr w:type="gramStart"/>
            <w:r>
              <w:rPr>
                <w:rFonts w:ascii="Verdana" w:hAnsi="Verdana" w:cs="Tahoma"/>
                <w:sz w:val="20"/>
                <w:szCs w:val="20"/>
              </w:rPr>
              <w:t>генерального</w:t>
            </w:r>
            <w:proofErr w:type="gramEnd"/>
            <w:r>
              <w:rPr>
                <w:rFonts w:ascii="Verdana" w:hAnsi="Verdana" w:cs="Tahoma"/>
                <w:sz w:val="20"/>
                <w:szCs w:val="20"/>
              </w:rPr>
              <w:t xml:space="preserve"> директора </w:t>
            </w:r>
            <w:r w:rsidR="0056519A">
              <w:rPr>
                <w:rFonts w:ascii="Verdana" w:hAnsi="Verdana" w:cs="Tahoma"/>
                <w:sz w:val="20"/>
                <w:szCs w:val="20"/>
                <w:lang w:val="en-US"/>
              </w:rPr>
              <w:t>Shmelkov</w:t>
            </w:r>
            <w:r w:rsidR="0056519A" w:rsidRPr="0056519A">
              <w:rPr>
                <w:rFonts w:ascii="Verdana" w:hAnsi="Verdana" w:cs="Tahoma"/>
                <w:sz w:val="20"/>
                <w:szCs w:val="20"/>
              </w:rPr>
              <w:t xml:space="preserve"> </w:t>
            </w:r>
            <w:r w:rsidR="0056519A">
              <w:rPr>
                <w:rFonts w:ascii="Verdana" w:hAnsi="Verdana" w:cs="Tahoma"/>
                <w:sz w:val="20"/>
                <w:szCs w:val="20"/>
                <w:lang w:val="en-US"/>
              </w:rPr>
              <w:t>A</w:t>
            </w:r>
            <w:r w:rsidR="0056519A" w:rsidRPr="0056519A">
              <w:rPr>
                <w:rFonts w:ascii="Verdana" w:hAnsi="Verdana" w:cs="Tahoma"/>
                <w:sz w:val="20"/>
                <w:szCs w:val="20"/>
              </w:rPr>
              <w:t>.</w:t>
            </w:r>
            <w:r w:rsidR="0056519A">
              <w:rPr>
                <w:rFonts w:ascii="Verdana" w:hAnsi="Verdana" w:cs="Tahoma"/>
                <w:sz w:val="20"/>
                <w:szCs w:val="20"/>
                <w:lang w:val="en-US"/>
              </w:rPr>
              <w:t>U</w:t>
            </w:r>
            <w:r>
              <w:rPr>
                <w:rFonts w:ascii="Verdana" w:hAnsi="Verdana" w:cs="Tahoma"/>
                <w:sz w:val="20"/>
                <w:szCs w:val="20"/>
              </w:rPr>
              <w:t xml:space="preserve">. в </w:t>
            </w:r>
            <w:r w:rsidRPr="00483AB0">
              <w:rPr>
                <w:rFonts w:ascii="Verdana" w:hAnsi="Verdana" w:cs="Tahoma"/>
                <w:sz w:val="20"/>
                <w:szCs w:val="20"/>
              </w:rPr>
              <w:t xml:space="preserve">дальнейшем: </w:t>
            </w:r>
            <w:proofErr w:type="gramStart"/>
            <w:r w:rsidRPr="00483AB0">
              <w:rPr>
                <w:rFonts w:ascii="Verdana" w:hAnsi="Verdana" w:cs="Tahoma"/>
                <w:sz w:val="20"/>
                <w:szCs w:val="20"/>
              </w:rPr>
              <w:t xml:space="preserve">«Принимающая сторона»), и </w:t>
            </w:r>
            <w:proofErr w:type="gramEnd"/>
          </w:p>
          <w:p w:rsidR="0056519A" w:rsidRDefault="0056519A" w:rsidP="007D2E27">
            <w:pPr>
              <w:rPr>
                <w:rFonts w:ascii="Verdana" w:hAnsi="Verdana" w:cs="Tahoma"/>
                <w:sz w:val="20"/>
                <w:szCs w:val="20"/>
              </w:rPr>
            </w:pPr>
          </w:p>
          <w:p w:rsidR="007D2E27" w:rsidRPr="00483AB0" w:rsidRDefault="007D2E27" w:rsidP="007D2E27">
            <w:pPr>
              <w:rPr>
                <w:rFonts w:ascii="Verdana" w:hAnsi="Verdana" w:cs="Tahoma"/>
                <w:sz w:val="20"/>
                <w:szCs w:val="20"/>
              </w:rPr>
            </w:pPr>
            <w:proofErr w:type="gramStart"/>
            <w:r w:rsidRPr="00483AB0">
              <w:rPr>
                <w:rFonts w:ascii="Verdana" w:hAnsi="Verdana" w:cs="Tahoma"/>
                <w:sz w:val="20"/>
                <w:szCs w:val="20"/>
              </w:rPr>
              <w:t>________________________</w:t>
            </w:r>
            <w:r w:rsidR="0056519A">
              <w:rPr>
                <w:rFonts w:ascii="Verdana" w:hAnsi="Verdana" w:cs="Tahoma"/>
                <w:sz w:val="20"/>
                <w:szCs w:val="20"/>
              </w:rPr>
              <w:t xml:space="preserve">_______________ </w:t>
            </w:r>
            <w:r w:rsidRPr="00483AB0">
              <w:rPr>
                <w:rFonts w:ascii="Verdana" w:hAnsi="Verdana" w:cs="Tahoma"/>
                <w:sz w:val="20"/>
                <w:szCs w:val="20"/>
              </w:rPr>
              <w:t>(в дальнейшем:</w:t>
            </w:r>
            <w:proofErr w:type="gramEnd"/>
            <w:r w:rsidRPr="00483AB0">
              <w:rPr>
                <w:rFonts w:ascii="Verdana" w:hAnsi="Verdana" w:cs="Tahoma"/>
                <w:sz w:val="20"/>
                <w:szCs w:val="20"/>
              </w:rPr>
              <w:t xml:space="preserve"> </w:t>
            </w:r>
            <w:proofErr w:type="gramStart"/>
            <w:r w:rsidRPr="00483AB0">
              <w:rPr>
                <w:rFonts w:ascii="Verdana" w:hAnsi="Verdana" w:cs="Tahoma"/>
                <w:sz w:val="20"/>
                <w:szCs w:val="20"/>
              </w:rPr>
              <w:t xml:space="preserve">«Направляющая сторона»), созданная и действующая согласно законам </w:t>
            </w:r>
            <w:r w:rsidR="0056519A" w:rsidRPr="0056519A">
              <w:rPr>
                <w:rFonts w:ascii="Verdana" w:hAnsi="Verdana" w:cs="Tahoma"/>
                <w:i/>
                <w:sz w:val="16"/>
                <w:szCs w:val="16"/>
              </w:rPr>
              <w:t>_____(название страны)</w:t>
            </w:r>
            <w:r w:rsidR="0056519A">
              <w:rPr>
                <w:rFonts w:ascii="Verdana" w:hAnsi="Verdana" w:cs="Tahoma"/>
                <w:sz w:val="20"/>
                <w:szCs w:val="20"/>
              </w:rPr>
              <w:t xml:space="preserve"> _________________</w:t>
            </w:r>
            <w:r w:rsidRPr="00483AB0">
              <w:rPr>
                <w:rFonts w:ascii="Verdana" w:hAnsi="Verdana" w:cs="Tahoma"/>
                <w:sz w:val="20"/>
                <w:szCs w:val="20"/>
              </w:rPr>
              <w:t xml:space="preserve">, головной офис располагается по адресу: </w:t>
            </w:r>
            <w:r w:rsidRPr="00483AB0">
              <w:rPr>
                <w:rFonts w:ascii="Verdana" w:hAnsi="Verdana" w:cs="Tahoma"/>
                <w:b/>
                <w:sz w:val="20"/>
                <w:szCs w:val="20"/>
              </w:rPr>
              <w:t>_________________</w:t>
            </w:r>
            <w:r w:rsidR="0056519A">
              <w:rPr>
                <w:rFonts w:ascii="Verdana" w:hAnsi="Verdana" w:cs="Tahoma"/>
                <w:b/>
                <w:sz w:val="20"/>
                <w:szCs w:val="20"/>
              </w:rPr>
              <w:t>_________________</w:t>
            </w:r>
            <w:r w:rsidRPr="00483AB0">
              <w:rPr>
                <w:rFonts w:ascii="Verdana" w:hAnsi="Verdana" w:cs="Tahoma"/>
                <w:b/>
                <w:sz w:val="20"/>
                <w:szCs w:val="20"/>
                <w:lang w:val="cs-CZ"/>
              </w:rPr>
              <w:t>,</w:t>
            </w:r>
            <w:proofErr w:type="gramEnd"/>
            <w:r w:rsidRPr="00483AB0">
              <w:rPr>
                <w:rFonts w:ascii="Verdana" w:hAnsi="Verdana" w:cs="Tahoma"/>
                <w:b/>
                <w:sz w:val="20"/>
                <w:szCs w:val="20"/>
                <w:lang w:val="cs-CZ"/>
              </w:rPr>
              <w:t xml:space="preserve"> </w:t>
            </w:r>
            <w:proofErr w:type="gramStart"/>
            <w:r w:rsidRPr="00483AB0">
              <w:rPr>
                <w:rFonts w:ascii="Verdana" w:hAnsi="Verdana" w:cs="Tahoma"/>
                <w:sz w:val="20"/>
                <w:szCs w:val="20"/>
              </w:rPr>
              <w:t>Юр. Адрес: _______________________</w:t>
            </w:r>
            <w:r w:rsidR="0056519A">
              <w:rPr>
                <w:rFonts w:ascii="Verdana" w:hAnsi="Verdana" w:cs="Tahoma"/>
                <w:sz w:val="20"/>
                <w:szCs w:val="20"/>
              </w:rPr>
              <w:t>____________</w:t>
            </w:r>
            <w:r w:rsidRPr="00483AB0">
              <w:rPr>
                <w:rFonts w:ascii="Verdana" w:hAnsi="Verdana" w:cs="Tahoma"/>
                <w:sz w:val="20"/>
                <w:szCs w:val="20"/>
              </w:rPr>
              <w:t>___</w:t>
            </w:r>
            <w:r w:rsidRPr="00483AB0">
              <w:rPr>
                <w:rFonts w:ascii="Verdana" w:hAnsi="Verdana" w:cs="Tahoma"/>
                <w:sz w:val="20"/>
                <w:szCs w:val="20"/>
                <w:lang w:val="cs-CZ"/>
              </w:rPr>
              <w:t xml:space="preserve">, </w:t>
            </w:r>
            <w:r w:rsidRPr="00483AB0">
              <w:rPr>
                <w:rFonts w:ascii="Verdana" w:hAnsi="Verdana" w:cs="Tahoma"/>
                <w:sz w:val="20"/>
                <w:szCs w:val="20"/>
              </w:rPr>
              <w:t xml:space="preserve"> в лице Генеральн</w:t>
            </w:r>
            <w:r w:rsidR="0056519A">
              <w:rPr>
                <w:rFonts w:ascii="Verdana" w:hAnsi="Verdana" w:cs="Tahoma"/>
                <w:sz w:val="20"/>
                <w:szCs w:val="20"/>
              </w:rPr>
              <w:t>ого директора _________________</w:t>
            </w:r>
            <w:r w:rsidRPr="00483AB0">
              <w:rPr>
                <w:rFonts w:ascii="Verdana" w:hAnsi="Verdana" w:cs="Tahoma"/>
                <w:sz w:val="20"/>
                <w:szCs w:val="20"/>
              </w:rPr>
              <w:t>____________________</w:t>
            </w:r>
            <w:r w:rsidR="0056519A">
              <w:rPr>
                <w:rFonts w:ascii="Verdana" w:hAnsi="Verdana" w:cs="Tahoma"/>
                <w:sz w:val="20"/>
                <w:szCs w:val="20"/>
              </w:rPr>
              <w:t>_</w:t>
            </w:r>
            <w:r w:rsidRPr="00483AB0">
              <w:rPr>
                <w:rFonts w:ascii="Verdana" w:hAnsi="Verdana" w:cs="Tahoma"/>
                <w:sz w:val="20"/>
                <w:szCs w:val="20"/>
              </w:rPr>
              <w:t>, действующ</w:t>
            </w:r>
            <w:r w:rsidR="0056519A">
              <w:rPr>
                <w:rFonts w:ascii="Verdana" w:hAnsi="Verdana" w:cs="Tahoma"/>
                <w:sz w:val="20"/>
                <w:szCs w:val="20"/>
              </w:rPr>
              <w:t>его</w:t>
            </w:r>
            <w:r w:rsidRPr="00483AB0">
              <w:rPr>
                <w:rFonts w:ascii="Verdana" w:hAnsi="Verdana" w:cs="Tahoma"/>
                <w:sz w:val="20"/>
                <w:szCs w:val="20"/>
              </w:rPr>
              <w:t xml:space="preserve"> на основании </w:t>
            </w:r>
            <w:r w:rsidR="0056519A">
              <w:rPr>
                <w:rFonts w:ascii="Verdana" w:hAnsi="Verdana" w:cs="Tahoma"/>
                <w:sz w:val="20"/>
                <w:szCs w:val="20"/>
              </w:rPr>
              <w:t>______________________________________</w:t>
            </w:r>
            <w:r w:rsidRPr="00483AB0">
              <w:rPr>
                <w:rFonts w:ascii="Verdana" w:hAnsi="Verdana" w:cs="Tahoma"/>
                <w:sz w:val="20"/>
                <w:szCs w:val="20"/>
              </w:rPr>
              <w:t xml:space="preserve">, далее именуемый «Партнеры», заключили </w:t>
            </w:r>
            <w:r>
              <w:rPr>
                <w:rFonts w:ascii="Verdana" w:hAnsi="Verdana" w:cs="Tahoma"/>
                <w:sz w:val="20"/>
                <w:szCs w:val="20"/>
              </w:rPr>
              <w:t xml:space="preserve">данный Контракт о </w:t>
            </w:r>
            <w:r w:rsidRPr="00483AB0">
              <w:rPr>
                <w:rFonts w:ascii="Verdana" w:hAnsi="Verdana" w:cs="Tahoma"/>
                <w:sz w:val="20"/>
                <w:szCs w:val="20"/>
              </w:rPr>
              <w:t>следующем:</w:t>
            </w:r>
            <w:proofErr w:type="gramEnd"/>
          </w:p>
          <w:p w:rsidR="007D2E27" w:rsidRPr="00483AB0" w:rsidRDefault="007D2E27" w:rsidP="007D2E27">
            <w:pPr>
              <w:jc w:val="both"/>
              <w:rPr>
                <w:rFonts w:ascii="Verdana" w:hAnsi="Verdana" w:cs="Tahoma"/>
                <w:sz w:val="20"/>
                <w:szCs w:val="20"/>
              </w:rPr>
            </w:pPr>
          </w:p>
          <w:p w:rsidR="007D2E27" w:rsidRPr="00483AB0" w:rsidRDefault="007D2E27" w:rsidP="007D2E27">
            <w:pPr>
              <w:pStyle w:val="Listavistosa-nfasis11"/>
              <w:ind w:left="1080"/>
              <w:jc w:val="both"/>
              <w:rPr>
                <w:rFonts w:ascii="Verdana" w:hAnsi="Verdana" w:cs="Tahoma"/>
                <w:b/>
                <w:sz w:val="20"/>
                <w:szCs w:val="20"/>
              </w:rPr>
            </w:pPr>
          </w:p>
          <w:p w:rsidR="007D2E27" w:rsidRPr="00483AB0" w:rsidRDefault="007D2E27" w:rsidP="007D2E27">
            <w:pPr>
              <w:pStyle w:val="Listavistosa-nfasis11"/>
              <w:numPr>
                <w:ilvl w:val="0"/>
                <w:numId w:val="15"/>
              </w:numPr>
              <w:jc w:val="both"/>
              <w:rPr>
                <w:rFonts w:ascii="Verdana" w:hAnsi="Verdana" w:cs="Tahoma"/>
                <w:b/>
                <w:sz w:val="20"/>
                <w:szCs w:val="20"/>
              </w:rPr>
            </w:pPr>
            <w:r w:rsidRPr="00483AB0">
              <w:rPr>
                <w:rFonts w:ascii="Verdana" w:hAnsi="Verdana" w:cs="Tahoma"/>
                <w:b/>
                <w:sz w:val="20"/>
                <w:szCs w:val="20"/>
              </w:rPr>
              <w:t>ПРЕДМЕТ КОНТРАКТА</w:t>
            </w:r>
          </w:p>
          <w:p w:rsidR="007D2E27" w:rsidRPr="00483AB0" w:rsidRDefault="007D2E27" w:rsidP="007D2E27">
            <w:pPr>
              <w:pStyle w:val="Listavistosa-nfasis11"/>
              <w:ind w:left="840"/>
              <w:jc w:val="both"/>
              <w:rPr>
                <w:rFonts w:ascii="Verdana" w:hAnsi="Verdana" w:cs="Tahoma"/>
                <w:b/>
                <w:sz w:val="20"/>
                <w:szCs w:val="20"/>
              </w:rPr>
            </w:pPr>
          </w:p>
          <w:p w:rsidR="007D2E27" w:rsidRPr="00483AB0" w:rsidRDefault="007D2E27" w:rsidP="007D2E27">
            <w:pPr>
              <w:pStyle w:val="Listavistosa-nfasis11"/>
              <w:numPr>
                <w:ilvl w:val="1"/>
                <w:numId w:val="1"/>
              </w:numPr>
              <w:ind w:left="0" w:firstLine="0"/>
              <w:jc w:val="both"/>
              <w:rPr>
                <w:rFonts w:ascii="Verdana" w:hAnsi="Verdana" w:cs="Tahoma"/>
                <w:b/>
                <w:sz w:val="20"/>
                <w:szCs w:val="20"/>
              </w:rPr>
            </w:pPr>
            <w:r w:rsidRPr="00483AB0">
              <w:rPr>
                <w:rFonts w:ascii="Verdana" w:hAnsi="Verdana" w:cs="Tahoma"/>
                <w:sz w:val="20"/>
                <w:szCs w:val="20"/>
              </w:rPr>
              <w:t>Партнерское сотрудничество в области международного туризма по обмену туристическими группами и/или индивидуальными туристами.</w:t>
            </w:r>
          </w:p>
          <w:p w:rsidR="007D2E27" w:rsidRPr="00040CA6" w:rsidRDefault="007D2E27" w:rsidP="007D2E27">
            <w:pPr>
              <w:pStyle w:val="Listavistosa-nfasis11"/>
              <w:numPr>
                <w:ilvl w:val="1"/>
                <w:numId w:val="1"/>
              </w:numPr>
              <w:ind w:left="0" w:firstLine="0"/>
              <w:jc w:val="both"/>
              <w:rPr>
                <w:rFonts w:ascii="Verdana" w:hAnsi="Verdana" w:cs="Tahoma"/>
                <w:b/>
                <w:sz w:val="20"/>
                <w:szCs w:val="20"/>
              </w:rPr>
            </w:pPr>
            <w:r w:rsidRPr="00483AB0">
              <w:rPr>
                <w:rFonts w:ascii="Verdana" w:hAnsi="Verdana" w:cs="Tahoma"/>
                <w:sz w:val="20"/>
                <w:szCs w:val="20"/>
              </w:rPr>
              <w:t>Направляющая и Принимающая Стороны несут ответственность друг перед другом на основе взаимовыгодных условий и расчетов на осн</w:t>
            </w:r>
            <w:r>
              <w:rPr>
                <w:rFonts w:ascii="Verdana" w:hAnsi="Verdana" w:cs="Tahoma"/>
                <w:sz w:val="20"/>
                <w:szCs w:val="20"/>
              </w:rPr>
              <w:t>овании законодательства, указанного</w:t>
            </w:r>
            <w:r w:rsidRPr="00483AB0">
              <w:rPr>
                <w:rFonts w:ascii="Verdana" w:hAnsi="Verdana" w:cs="Tahoma"/>
                <w:sz w:val="20"/>
                <w:szCs w:val="20"/>
              </w:rPr>
              <w:t xml:space="preserve"> в пункте </w:t>
            </w:r>
          </w:p>
          <w:p w:rsidR="007D2E27" w:rsidRPr="00483AB0" w:rsidRDefault="007D2E27" w:rsidP="007D2E27">
            <w:pPr>
              <w:pStyle w:val="Listavistosa-nfasis11"/>
              <w:ind w:left="0"/>
              <w:jc w:val="both"/>
              <w:rPr>
                <w:rFonts w:ascii="Verdana" w:hAnsi="Verdana" w:cs="Tahoma"/>
                <w:b/>
                <w:sz w:val="20"/>
                <w:szCs w:val="20"/>
              </w:rPr>
            </w:pPr>
            <w:r w:rsidRPr="00483AB0">
              <w:rPr>
                <w:rFonts w:ascii="Verdana" w:hAnsi="Verdana" w:cs="Tahoma"/>
                <w:sz w:val="20"/>
                <w:szCs w:val="20"/>
              </w:rPr>
              <w:t xml:space="preserve">№ 5.1 </w:t>
            </w:r>
            <w:r>
              <w:rPr>
                <w:rFonts w:ascii="Verdana" w:hAnsi="Verdana" w:cs="Tahoma"/>
                <w:sz w:val="20"/>
                <w:szCs w:val="20"/>
              </w:rPr>
              <w:t>данного</w:t>
            </w:r>
            <w:r w:rsidRPr="00483AB0">
              <w:rPr>
                <w:rFonts w:ascii="Verdana" w:hAnsi="Verdana" w:cs="Tahoma"/>
                <w:sz w:val="20"/>
                <w:szCs w:val="20"/>
              </w:rPr>
              <w:t xml:space="preserve"> Контракта, в области международного туризма.</w:t>
            </w:r>
          </w:p>
          <w:p w:rsidR="007D2E27" w:rsidRPr="00483AB0" w:rsidRDefault="007D2E27" w:rsidP="007D2E27">
            <w:pPr>
              <w:pStyle w:val="Listavistosa-nfasis11"/>
              <w:numPr>
                <w:ilvl w:val="1"/>
                <w:numId w:val="1"/>
              </w:numPr>
              <w:ind w:left="0" w:firstLine="0"/>
              <w:rPr>
                <w:rFonts w:ascii="Verdana" w:hAnsi="Verdana" w:cs="Tahoma"/>
                <w:b/>
                <w:sz w:val="20"/>
                <w:szCs w:val="20"/>
              </w:rPr>
            </w:pPr>
            <w:r w:rsidRPr="00483AB0">
              <w:rPr>
                <w:rFonts w:ascii="Verdana" w:hAnsi="Verdana" w:cs="Tahoma"/>
                <w:sz w:val="20"/>
                <w:szCs w:val="20"/>
              </w:rPr>
              <w:t xml:space="preserve">Принимающая сторона </w:t>
            </w:r>
            <w:r>
              <w:rPr>
                <w:rFonts w:ascii="Verdana" w:hAnsi="Verdana" w:cs="Tahoma"/>
                <w:sz w:val="20"/>
                <w:szCs w:val="20"/>
              </w:rPr>
              <w:t>п</w:t>
            </w:r>
            <w:r w:rsidRPr="00483AB0">
              <w:rPr>
                <w:rFonts w:ascii="Verdana" w:hAnsi="Verdana" w:cs="Tahoma"/>
                <w:sz w:val="20"/>
                <w:szCs w:val="20"/>
              </w:rPr>
              <w:t>редоставляет Направляющей Стороне комплекс платных туристических услуг:</w:t>
            </w:r>
          </w:p>
          <w:p w:rsidR="007D2E27" w:rsidRPr="00483AB0" w:rsidRDefault="007D2E27" w:rsidP="007D2E27">
            <w:pPr>
              <w:pStyle w:val="Listavistosa-nfasis11"/>
              <w:ind w:left="709"/>
              <w:jc w:val="both"/>
              <w:rPr>
                <w:rFonts w:ascii="Verdana" w:hAnsi="Verdana" w:cs="Tahoma"/>
                <w:sz w:val="20"/>
                <w:szCs w:val="20"/>
              </w:rPr>
            </w:pPr>
            <w:r w:rsidRPr="00483AB0">
              <w:rPr>
                <w:rFonts w:ascii="Verdana" w:hAnsi="Verdana" w:cs="Tahoma"/>
                <w:sz w:val="20"/>
                <w:szCs w:val="20"/>
              </w:rPr>
              <w:t>- размещение в Местах размещения (о</w:t>
            </w:r>
            <w:r>
              <w:rPr>
                <w:rFonts w:ascii="Verdana" w:hAnsi="Verdana" w:cs="Tahoma"/>
                <w:sz w:val="20"/>
                <w:szCs w:val="20"/>
              </w:rPr>
              <w:t>тели, пансионы, санатории и прочие</w:t>
            </w:r>
            <w:r w:rsidRPr="00483AB0">
              <w:rPr>
                <w:rFonts w:ascii="Verdana" w:hAnsi="Verdana" w:cs="Tahoma"/>
                <w:sz w:val="20"/>
                <w:szCs w:val="20"/>
              </w:rPr>
              <w:t>);</w:t>
            </w:r>
          </w:p>
          <w:p w:rsidR="007D2E27" w:rsidRPr="00483AB0" w:rsidRDefault="007D2E27" w:rsidP="007D2E27">
            <w:pPr>
              <w:pStyle w:val="Listavistosa-nfasis11"/>
              <w:ind w:left="709"/>
              <w:jc w:val="both"/>
              <w:rPr>
                <w:rFonts w:ascii="Verdana" w:hAnsi="Verdana" w:cs="Tahoma"/>
                <w:sz w:val="20"/>
                <w:szCs w:val="20"/>
              </w:rPr>
            </w:pPr>
            <w:r w:rsidRPr="00483AB0">
              <w:rPr>
                <w:rFonts w:ascii="Verdana" w:hAnsi="Verdana" w:cs="Tahoma"/>
                <w:sz w:val="20"/>
                <w:szCs w:val="20"/>
              </w:rPr>
              <w:t>- трансфер;</w:t>
            </w:r>
          </w:p>
          <w:p w:rsidR="007D2E27" w:rsidRPr="00040CA6" w:rsidRDefault="007D2E27" w:rsidP="007D2E27">
            <w:pPr>
              <w:pStyle w:val="Listavistosa-nfasis11"/>
              <w:ind w:left="709"/>
              <w:jc w:val="both"/>
              <w:rPr>
                <w:rFonts w:ascii="Verdana" w:hAnsi="Verdana" w:cs="Tahoma"/>
                <w:sz w:val="20"/>
                <w:szCs w:val="20"/>
              </w:rPr>
            </w:pPr>
            <w:r w:rsidRPr="00483AB0">
              <w:rPr>
                <w:rFonts w:ascii="Verdana" w:hAnsi="Verdana" w:cs="Tahoma"/>
                <w:sz w:val="20"/>
                <w:szCs w:val="20"/>
              </w:rPr>
              <w:t>- услуги гида.</w:t>
            </w:r>
          </w:p>
          <w:p w:rsidR="007D2E27" w:rsidRPr="00040CA6" w:rsidRDefault="007D2E27" w:rsidP="007D2E27">
            <w:pPr>
              <w:pStyle w:val="Listavistosa-nfasis11"/>
              <w:ind w:left="709"/>
              <w:jc w:val="both"/>
              <w:rPr>
                <w:rFonts w:ascii="Verdana" w:hAnsi="Verdana" w:cs="Tahoma"/>
                <w:sz w:val="20"/>
                <w:szCs w:val="20"/>
              </w:rPr>
            </w:pPr>
          </w:p>
          <w:p w:rsidR="007D2E27" w:rsidRPr="00483AB0" w:rsidRDefault="007D2E27" w:rsidP="007D2E27">
            <w:pPr>
              <w:pStyle w:val="Listavistosa-nfasis11"/>
              <w:ind w:left="0"/>
              <w:jc w:val="both"/>
              <w:rPr>
                <w:rFonts w:ascii="Verdana" w:hAnsi="Verdana" w:cs="Tahoma"/>
                <w:b/>
                <w:sz w:val="20"/>
                <w:szCs w:val="20"/>
              </w:rPr>
            </w:pPr>
            <w:r w:rsidRPr="00483AB0">
              <w:rPr>
                <w:rFonts w:ascii="Verdana" w:hAnsi="Verdana" w:cs="Tahoma"/>
                <w:sz w:val="20"/>
                <w:szCs w:val="20"/>
              </w:rPr>
              <w:t xml:space="preserve">Дополнительно к указанным услугам может быть предоставлено: экскурсионное обслуживание, прокат автомобилей, VIP услуги и иные услуги, заказанные Направляющей стороной. Все иные услуги, предоставленные Принимающей стороной туристам и (или) иным заказчикам, но не оговоренные в Заявке Направляющей стороны, не являются предметом Договора. </w:t>
            </w:r>
          </w:p>
          <w:p w:rsidR="007D2E27" w:rsidRPr="00483AB0" w:rsidRDefault="007D2E27" w:rsidP="007D2E27">
            <w:pPr>
              <w:ind w:firstLine="709"/>
              <w:jc w:val="both"/>
              <w:rPr>
                <w:rFonts w:ascii="Verdana" w:hAnsi="Verdana" w:cs="Tahoma"/>
                <w:color w:val="FF66CC"/>
                <w:sz w:val="20"/>
                <w:szCs w:val="20"/>
              </w:rPr>
            </w:pPr>
          </w:p>
          <w:p w:rsidR="007D2E27" w:rsidRPr="00483AB0" w:rsidRDefault="007D2E27" w:rsidP="007D2E27">
            <w:pPr>
              <w:pStyle w:val="Listavistosa-nfasis11"/>
              <w:jc w:val="both"/>
              <w:rPr>
                <w:rFonts w:ascii="Verdana" w:hAnsi="Verdana" w:cs="Tahoma"/>
                <w:b/>
                <w:sz w:val="20"/>
                <w:szCs w:val="20"/>
              </w:rPr>
            </w:pPr>
            <w:r w:rsidRPr="00483AB0">
              <w:rPr>
                <w:rFonts w:ascii="Verdana" w:hAnsi="Verdana" w:cs="Tahoma"/>
                <w:b/>
                <w:sz w:val="20"/>
                <w:szCs w:val="20"/>
              </w:rPr>
              <w:t>2</w:t>
            </w:r>
            <w:r>
              <w:rPr>
                <w:rFonts w:ascii="Verdana" w:hAnsi="Verdana" w:cs="Tahoma"/>
                <w:b/>
                <w:sz w:val="20"/>
                <w:szCs w:val="20"/>
              </w:rPr>
              <w:t>. СТОИМОСТЬ, БРОНИРОВАНИЕ УСЛУГ</w:t>
            </w:r>
            <w:r>
              <w:rPr>
                <w:rFonts w:ascii="Verdana" w:hAnsi="Verdana" w:cs="Tahoma"/>
                <w:b/>
                <w:sz w:val="20"/>
                <w:szCs w:val="20"/>
                <w:lang w:val="cs-CZ"/>
              </w:rPr>
              <w:t xml:space="preserve"> </w:t>
            </w:r>
            <w:r w:rsidRPr="00483AB0">
              <w:rPr>
                <w:rFonts w:ascii="Verdana" w:hAnsi="Verdana" w:cs="Tahoma"/>
                <w:b/>
                <w:sz w:val="20"/>
                <w:szCs w:val="20"/>
              </w:rPr>
              <w:t>И УСЛОВИЯ ФИНАНСОВЫХ РАСЧЕТОВ</w:t>
            </w:r>
          </w:p>
          <w:p w:rsidR="007D2E27" w:rsidRPr="00483AB0" w:rsidRDefault="007D2E27" w:rsidP="007D2E27">
            <w:pPr>
              <w:jc w:val="both"/>
              <w:rPr>
                <w:rFonts w:ascii="Verdana" w:hAnsi="Verdana" w:cs="Tahoma"/>
                <w:sz w:val="20"/>
                <w:szCs w:val="20"/>
              </w:rPr>
            </w:pPr>
          </w:p>
          <w:p w:rsidR="007D2E27" w:rsidRPr="00483AB0" w:rsidRDefault="007D2E27" w:rsidP="007D2E27">
            <w:pPr>
              <w:pStyle w:val="Listavistosa-nfasis11"/>
              <w:ind w:left="0"/>
              <w:jc w:val="both"/>
              <w:rPr>
                <w:rFonts w:ascii="Verdana" w:hAnsi="Verdana" w:cs="Tahoma"/>
                <w:sz w:val="20"/>
                <w:szCs w:val="20"/>
              </w:rPr>
            </w:pPr>
            <w:r w:rsidRPr="00483AB0">
              <w:rPr>
                <w:rFonts w:ascii="Verdana" w:hAnsi="Verdana" w:cs="Tahoma"/>
                <w:sz w:val="20"/>
                <w:szCs w:val="20"/>
              </w:rPr>
              <w:t>2.1 Принимающая сторона обязана предоставлять Направляющей стороне информацию, о Турис</w:t>
            </w:r>
            <w:r>
              <w:rPr>
                <w:rFonts w:ascii="Verdana" w:hAnsi="Verdana" w:cs="Tahoma"/>
                <w:sz w:val="20"/>
                <w:szCs w:val="20"/>
              </w:rPr>
              <w:t>тиче</w:t>
            </w:r>
            <w:r w:rsidRPr="00483AB0">
              <w:rPr>
                <w:rFonts w:ascii="Verdana" w:hAnsi="Verdana" w:cs="Tahoma"/>
                <w:sz w:val="20"/>
                <w:szCs w:val="20"/>
              </w:rPr>
              <w:t>ских услугах, необходимую Направляющей стороне для формирования и осуществления предложения (оферты или публичн</w:t>
            </w:r>
            <w:r>
              <w:rPr>
                <w:rFonts w:ascii="Verdana" w:hAnsi="Verdana" w:cs="Tahoma"/>
                <w:sz w:val="20"/>
                <w:szCs w:val="20"/>
              </w:rPr>
              <w:t>ой оферты) по реализации Туристичес</w:t>
            </w:r>
            <w:r w:rsidRPr="00483AB0">
              <w:rPr>
                <w:rFonts w:ascii="Verdana" w:hAnsi="Verdana" w:cs="Tahoma"/>
                <w:sz w:val="20"/>
                <w:szCs w:val="20"/>
              </w:rPr>
              <w:t>ких услуг и (или) Комплекса, в том числе о сроках оказания Турист</w:t>
            </w:r>
            <w:r>
              <w:rPr>
                <w:rFonts w:ascii="Verdana" w:hAnsi="Verdana" w:cs="Tahoma"/>
                <w:sz w:val="20"/>
                <w:szCs w:val="20"/>
              </w:rPr>
              <w:t>иче</w:t>
            </w:r>
            <w:r w:rsidRPr="00483AB0">
              <w:rPr>
                <w:rFonts w:ascii="Verdana" w:hAnsi="Verdana" w:cs="Tahoma"/>
                <w:sz w:val="20"/>
                <w:szCs w:val="20"/>
              </w:rPr>
              <w:t>ских услуг, условиях проживания в Местах размещения, питания, мер безопасности и особенностях пребывания в Стране пребывания, необходимость соблюдения туристо</w:t>
            </w:r>
            <w:proofErr w:type="gramStart"/>
            <w:r w:rsidRPr="00483AB0">
              <w:rPr>
                <w:rFonts w:ascii="Verdana" w:hAnsi="Verdana" w:cs="Tahoma"/>
                <w:sz w:val="20"/>
                <w:szCs w:val="20"/>
              </w:rPr>
              <w:t>м(</w:t>
            </w:r>
            <w:proofErr w:type="gramEnd"/>
            <w:r w:rsidRPr="00483AB0">
              <w:rPr>
                <w:rFonts w:ascii="Verdana" w:hAnsi="Verdana" w:cs="Tahoma"/>
                <w:sz w:val="20"/>
                <w:szCs w:val="20"/>
              </w:rPr>
              <w:t>-</w:t>
            </w:r>
            <w:proofErr w:type="spellStart"/>
            <w:r w:rsidRPr="00483AB0">
              <w:rPr>
                <w:rFonts w:ascii="Verdana" w:hAnsi="Verdana" w:cs="Tahoma"/>
                <w:sz w:val="20"/>
                <w:szCs w:val="20"/>
              </w:rPr>
              <w:t>ами</w:t>
            </w:r>
            <w:proofErr w:type="spellEnd"/>
            <w:r w:rsidRPr="00483AB0">
              <w:rPr>
                <w:rFonts w:ascii="Verdana" w:hAnsi="Verdana" w:cs="Tahoma"/>
                <w:sz w:val="20"/>
                <w:szCs w:val="20"/>
              </w:rPr>
              <w:t>) санитарно-гигиенических норм в Стране пребывания;</w:t>
            </w:r>
          </w:p>
          <w:p w:rsidR="007D2E27" w:rsidRPr="003747F3" w:rsidRDefault="007D2E27" w:rsidP="007D2E27">
            <w:pPr>
              <w:pStyle w:val="listavistosa-nfasis110"/>
              <w:jc w:val="both"/>
              <w:rPr>
                <w:lang w:val="ru-RU"/>
              </w:rPr>
            </w:pPr>
            <w:r w:rsidRPr="00483AB0">
              <w:rPr>
                <w:rFonts w:ascii="Verdana" w:hAnsi="Verdana" w:cs="Tahoma"/>
              </w:rPr>
              <w:t>2.2 Стоимость турист</w:t>
            </w:r>
            <w:r>
              <w:rPr>
                <w:rFonts w:ascii="Verdana" w:hAnsi="Verdana" w:cs="Tahoma"/>
              </w:rPr>
              <w:t>иче</w:t>
            </w:r>
            <w:r w:rsidRPr="00483AB0">
              <w:rPr>
                <w:rFonts w:ascii="Verdana" w:hAnsi="Verdana" w:cs="Tahoma"/>
              </w:rPr>
              <w:t>ских услуг, реализацию которых осуществляет Направляющая сторона, определяется отдельным Документом</w:t>
            </w:r>
            <w:r>
              <w:rPr>
                <w:rFonts w:ascii="Verdana" w:hAnsi="Verdana" w:cs="Tahoma"/>
              </w:rPr>
              <w:t xml:space="preserve"> прилагающимся</w:t>
            </w:r>
            <w:r w:rsidRPr="00483AB0">
              <w:rPr>
                <w:rFonts w:ascii="Verdana" w:hAnsi="Verdana" w:cs="Tahoma"/>
              </w:rPr>
              <w:t xml:space="preserve"> к Контракту (Прайс-листом), являющимся неотъемлемой частью Контракта. Тарифы, цены и иные денежные </w:t>
            </w:r>
            <w:r>
              <w:rPr>
                <w:rFonts w:ascii="Verdana" w:hAnsi="Verdana" w:cs="Tahoma"/>
              </w:rPr>
              <w:t xml:space="preserve">обязательства выражаются в Евро. </w:t>
            </w:r>
          </w:p>
          <w:p w:rsidR="007D2E27" w:rsidRPr="00483AB0" w:rsidRDefault="007D2E27" w:rsidP="007D2E27">
            <w:pPr>
              <w:pStyle w:val="Listavistosa-nfasis11"/>
              <w:ind w:left="0"/>
              <w:jc w:val="both"/>
              <w:rPr>
                <w:rFonts w:ascii="Verdana" w:hAnsi="Verdana" w:cs="Tahoma"/>
                <w:sz w:val="20"/>
                <w:szCs w:val="20"/>
              </w:rPr>
            </w:pPr>
            <w:r w:rsidRPr="00483AB0">
              <w:rPr>
                <w:rFonts w:ascii="Verdana" w:hAnsi="Verdana" w:cs="Tahoma"/>
                <w:sz w:val="20"/>
                <w:szCs w:val="20"/>
              </w:rPr>
              <w:t>2.3</w:t>
            </w:r>
            <w:proofErr w:type="gramStart"/>
            <w:r w:rsidRPr="00483AB0">
              <w:rPr>
                <w:rFonts w:ascii="Verdana" w:hAnsi="Verdana" w:cs="Tahoma"/>
                <w:sz w:val="20"/>
                <w:szCs w:val="20"/>
              </w:rPr>
              <w:t xml:space="preserve"> В</w:t>
            </w:r>
            <w:proofErr w:type="gramEnd"/>
            <w:r w:rsidRPr="00483AB0">
              <w:rPr>
                <w:rFonts w:ascii="Verdana" w:hAnsi="Verdana" w:cs="Tahoma"/>
                <w:sz w:val="20"/>
                <w:szCs w:val="20"/>
              </w:rPr>
              <w:t xml:space="preserve">се предварительные заказы должны осуществляться по электронной почте на имя Принимающей стороны, на адреса указанные в </w:t>
            </w:r>
            <w:r>
              <w:rPr>
                <w:rFonts w:ascii="Verdana" w:hAnsi="Verdana" w:cs="Tahoma"/>
                <w:sz w:val="20"/>
                <w:szCs w:val="20"/>
              </w:rPr>
              <w:t>данном к</w:t>
            </w:r>
            <w:r w:rsidRPr="00483AB0">
              <w:rPr>
                <w:rFonts w:ascii="Verdana" w:hAnsi="Verdana" w:cs="Tahoma"/>
                <w:sz w:val="20"/>
                <w:szCs w:val="20"/>
              </w:rPr>
              <w:t>онтракте. Прини</w:t>
            </w:r>
            <w:r>
              <w:rPr>
                <w:rFonts w:ascii="Verdana" w:hAnsi="Verdana" w:cs="Tahoma"/>
                <w:sz w:val="20"/>
                <w:szCs w:val="20"/>
              </w:rPr>
              <w:t>мающая сторона обязана в течени</w:t>
            </w:r>
            <w:proofErr w:type="gramStart"/>
            <w:r>
              <w:rPr>
                <w:rFonts w:ascii="Verdana" w:hAnsi="Verdana" w:cs="Tahoma"/>
                <w:sz w:val="20"/>
                <w:szCs w:val="20"/>
              </w:rPr>
              <w:t>и</w:t>
            </w:r>
            <w:proofErr w:type="gramEnd"/>
            <w:r w:rsidRPr="00483AB0">
              <w:rPr>
                <w:rFonts w:ascii="Verdana" w:hAnsi="Verdana" w:cs="Tahoma"/>
                <w:sz w:val="20"/>
                <w:szCs w:val="20"/>
              </w:rPr>
              <w:t xml:space="preserve"> </w:t>
            </w:r>
            <w:r>
              <w:rPr>
                <w:rFonts w:ascii="Verdana" w:hAnsi="Verdana" w:cs="Tahoma"/>
                <w:sz w:val="20"/>
                <w:szCs w:val="20"/>
              </w:rPr>
              <w:t>24 часов</w:t>
            </w:r>
            <w:r w:rsidRPr="00483AB0">
              <w:rPr>
                <w:rFonts w:ascii="Verdana" w:hAnsi="Verdana" w:cs="Tahoma"/>
                <w:sz w:val="20"/>
                <w:szCs w:val="20"/>
              </w:rPr>
              <w:t xml:space="preserve"> с момента получения Заявки проинформировать Направляющую сторону о возможности предоставления заказываемых туристических услуг. При наличии такой возможности Принимающая сторона выставляет Подтверждение и (или) счет-инвойс.  Подтверждение заказанных услуг (наличие мест) считается действительным только в случае письменного ответа от Принимающей Стороны также по электронной почте.</w:t>
            </w:r>
          </w:p>
          <w:p w:rsidR="007D2E27" w:rsidRDefault="007D2E27" w:rsidP="007D2E27">
            <w:pPr>
              <w:pStyle w:val="Listavistosa-nfasis11"/>
              <w:ind w:left="0" w:firstLine="709"/>
              <w:jc w:val="both"/>
              <w:rPr>
                <w:rFonts w:ascii="Verdana" w:hAnsi="Verdana" w:cs="Tahoma"/>
                <w:sz w:val="20"/>
                <w:szCs w:val="20"/>
              </w:rPr>
            </w:pPr>
            <w:r w:rsidRPr="00483AB0">
              <w:rPr>
                <w:rFonts w:ascii="Verdana" w:hAnsi="Verdana" w:cs="Tahoma"/>
                <w:sz w:val="20"/>
                <w:szCs w:val="20"/>
              </w:rPr>
              <w:t>В случае невозможности подтверждения Принимающая сторона обязана предложить варианты замены неподтвержденн</w:t>
            </w:r>
            <w:r w:rsidR="00E66CA5">
              <w:rPr>
                <w:rFonts w:ascii="Verdana" w:hAnsi="Verdana" w:cs="Tahoma"/>
                <w:sz w:val="20"/>
                <w:szCs w:val="20"/>
              </w:rPr>
              <w:t>ых</w:t>
            </w:r>
            <w:r w:rsidRPr="00483AB0">
              <w:rPr>
                <w:rFonts w:ascii="Verdana" w:hAnsi="Verdana" w:cs="Tahoma"/>
                <w:sz w:val="20"/>
                <w:szCs w:val="20"/>
              </w:rPr>
              <w:t xml:space="preserve"> услуг, которые есть в наличии.</w:t>
            </w:r>
          </w:p>
          <w:p w:rsidR="00B83E96" w:rsidRDefault="00B83E96" w:rsidP="007D2E27">
            <w:pPr>
              <w:pStyle w:val="Listavistosa-nfasis11"/>
              <w:ind w:left="0" w:firstLine="709"/>
              <w:jc w:val="both"/>
              <w:rPr>
                <w:rFonts w:ascii="Verdana" w:hAnsi="Verdana" w:cs="Tahoma"/>
                <w:sz w:val="20"/>
                <w:szCs w:val="20"/>
              </w:rPr>
            </w:pPr>
          </w:p>
          <w:p w:rsidR="00B83E96" w:rsidRDefault="00B83E96" w:rsidP="00B83E96">
            <w:pPr>
              <w:pStyle w:val="Listavistosa-nfasis11"/>
              <w:ind w:left="0"/>
              <w:jc w:val="both"/>
              <w:rPr>
                <w:rFonts w:ascii="Verdana" w:hAnsi="Verdana" w:cs="Tahoma"/>
                <w:sz w:val="20"/>
                <w:szCs w:val="20"/>
              </w:rPr>
            </w:pPr>
            <w:r>
              <w:rPr>
                <w:rFonts w:ascii="Verdana" w:hAnsi="Verdana" w:cs="Tahoma"/>
                <w:sz w:val="20"/>
                <w:szCs w:val="20"/>
              </w:rPr>
              <w:t xml:space="preserve">Направляющая сторона </w:t>
            </w:r>
            <w:r w:rsidRPr="00B83E96">
              <w:rPr>
                <w:rFonts w:ascii="Verdana" w:hAnsi="Verdana" w:cs="Tahoma"/>
                <w:sz w:val="20"/>
                <w:szCs w:val="20"/>
              </w:rPr>
              <w:t>обязуется:</w:t>
            </w:r>
          </w:p>
          <w:p w:rsidR="00343849" w:rsidRPr="00343849" w:rsidRDefault="00343849" w:rsidP="00A56F34">
            <w:pPr>
              <w:pStyle w:val="Listavistosa-nfasis11"/>
              <w:ind w:left="0"/>
              <w:rPr>
                <w:rFonts w:ascii="Verdana" w:hAnsi="Verdana" w:cs="Tahoma"/>
                <w:sz w:val="20"/>
                <w:szCs w:val="20"/>
              </w:rPr>
            </w:pPr>
            <w:r w:rsidRPr="00483AB0">
              <w:rPr>
                <w:rFonts w:ascii="Verdana" w:hAnsi="Verdana" w:cs="Tahoma"/>
                <w:sz w:val="20"/>
                <w:szCs w:val="20"/>
              </w:rPr>
              <w:t>2.</w:t>
            </w:r>
            <w:r>
              <w:rPr>
                <w:rFonts w:ascii="Verdana" w:hAnsi="Verdana" w:cs="Tahoma"/>
                <w:sz w:val="20"/>
                <w:szCs w:val="20"/>
              </w:rPr>
              <w:t xml:space="preserve">3.1  </w:t>
            </w:r>
            <w:r>
              <w:t xml:space="preserve"> </w:t>
            </w:r>
            <w:r w:rsidRPr="00343849">
              <w:rPr>
                <w:rFonts w:ascii="Verdana" w:hAnsi="Verdana" w:cs="Tahoma"/>
                <w:sz w:val="20"/>
                <w:szCs w:val="20"/>
              </w:rPr>
              <w:t>Своевременно направлять П</w:t>
            </w:r>
            <w:r w:rsidR="00B83E96">
              <w:rPr>
                <w:rFonts w:ascii="Verdana" w:hAnsi="Verdana" w:cs="Tahoma"/>
                <w:sz w:val="20"/>
                <w:szCs w:val="20"/>
              </w:rPr>
              <w:t>ринимающей стороне</w:t>
            </w:r>
            <w:r w:rsidRPr="00343849">
              <w:rPr>
                <w:rFonts w:ascii="Verdana" w:hAnsi="Verdana" w:cs="Tahoma"/>
                <w:sz w:val="20"/>
                <w:szCs w:val="20"/>
              </w:rPr>
              <w:t xml:space="preserve"> заявку на туристский проду</w:t>
            </w:r>
            <w:proofErr w:type="gramStart"/>
            <w:r w:rsidRPr="00343849">
              <w:rPr>
                <w:rFonts w:ascii="Verdana" w:hAnsi="Verdana" w:cs="Tahoma"/>
                <w:sz w:val="20"/>
                <w:szCs w:val="20"/>
              </w:rPr>
              <w:t>кт в ср</w:t>
            </w:r>
            <w:proofErr w:type="gramEnd"/>
            <w:r w:rsidRPr="00343849">
              <w:rPr>
                <w:rFonts w:ascii="Verdana" w:hAnsi="Verdana" w:cs="Tahoma"/>
                <w:sz w:val="20"/>
                <w:szCs w:val="20"/>
              </w:rPr>
              <w:t>оки, достаточные для передачи всех необходимых документов для оформления въездной визы (если открытие таковой требуется) и турист</w:t>
            </w:r>
            <w:r w:rsidR="00A56F34">
              <w:rPr>
                <w:rFonts w:ascii="Verdana" w:hAnsi="Verdana" w:cs="Tahoma"/>
                <w:sz w:val="20"/>
                <w:szCs w:val="20"/>
              </w:rPr>
              <w:t>с</w:t>
            </w:r>
            <w:r w:rsidRPr="00343849">
              <w:rPr>
                <w:rFonts w:ascii="Verdana" w:hAnsi="Verdana" w:cs="Tahoma"/>
                <w:sz w:val="20"/>
                <w:szCs w:val="20"/>
              </w:rPr>
              <w:t xml:space="preserve">кого обслуживания. </w:t>
            </w:r>
            <w:r w:rsidR="000F1932">
              <w:rPr>
                <w:rFonts w:ascii="Verdana" w:hAnsi="Verdana" w:cs="Tahoma"/>
                <w:sz w:val="20"/>
                <w:szCs w:val="20"/>
              </w:rPr>
              <w:t xml:space="preserve"> Направляющая сторона </w:t>
            </w:r>
            <w:r w:rsidRPr="00343849">
              <w:rPr>
                <w:rFonts w:ascii="Verdana" w:hAnsi="Verdana" w:cs="Tahoma"/>
                <w:sz w:val="20"/>
                <w:szCs w:val="20"/>
              </w:rPr>
              <w:t xml:space="preserve"> должна убедиться в получении заявки </w:t>
            </w:r>
            <w:r w:rsidR="000F1932">
              <w:rPr>
                <w:rFonts w:ascii="Verdana" w:hAnsi="Verdana" w:cs="Tahoma"/>
                <w:sz w:val="20"/>
                <w:szCs w:val="20"/>
              </w:rPr>
              <w:t>Принимающей стороной</w:t>
            </w:r>
            <w:r w:rsidRPr="00343849">
              <w:rPr>
                <w:rFonts w:ascii="Verdana" w:hAnsi="Verdana" w:cs="Tahoma"/>
                <w:sz w:val="20"/>
                <w:szCs w:val="20"/>
              </w:rPr>
              <w:t>.</w:t>
            </w:r>
          </w:p>
          <w:p w:rsidR="00343849" w:rsidRPr="00343849" w:rsidRDefault="00343849" w:rsidP="00A56F34">
            <w:pPr>
              <w:pStyle w:val="Listavistosa-nfasis11"/>
              <w:ind w:left="0"/>
              <w:jc w:val="both"/>
              <w:rPr>
                <w:rFonts w:ascii="Verdana" w:hAnsi="Verdana" w:cs="Tahoma"/>
                <w:sz w:val="20"/>
                <w:szCs w:val="20"/>
              </w:rPr>
            </w:pPr>
            <w:r w:rsidRPr="00343849">
              <w:rPr>
                <w:rFonts w:ascii="Verdana" w:hAnsi="Verdana" w:cs="Tahoma"/>
                <w:sz w:val="20"/>
                <w:szCs w:val="20"/>
              </w:rPr>
              <w:t>2.</w:t>
            </w:r>
            <w:r>
              <w:rPr>
                <w:rFonts w:ascii="Verdana" w:hAnsi="Verdana" w:cs="Tahoma"/>
                <w:sz w:val="20"/>
                <w:szCs w:val="20"/>
              </w:rPr>
              <w:t>3</w:t>
            </w:r>
            <w:r w:rsidRPr="00343849">
              <w:rPr>
                <w:rFonts w:ascii="Verdana" w:hAnsi="Verdana" w:cs="Tahoma"/>
                <w:sz w:val="20"/>
                <w:szCs w:val="20"/>
              </w:rPr>
              <w:t>.</w:t>
            </w:r>
            <w:r>
              <w:rPr>
                <w:rFonts w:ascii="Verdana" w:hAnsi="Verdana" w:cs="Tahoma"/>
                <w:sz w:val="20"/>
                <w:szCs w:val="20"/>
              </w:rPr>
              <w:t>2</w:t>
            </w:r>
            <w:r w:rsidRPr="00343849">
              <w:rPr>
                <w:rFonts w:ascii="Verdana" w:hAnsi="Verdana" w:cs="Tahoma"/>
                <w:sz w:val="20"/>
                <w:szCs w:val="20"/>
              </w:rPr>
              <w:t xml:space="preserve"> вносить изменения или аннулировать заявки только в сроки, достаточные для </w:t>
            </w:r>
            <w:r w:rsidRPr="00343849">
              <w:rPr>
                <w:rFonts w:ascii="Verdana" w:hAnsi="Verdana" w:cs="Tahoma"/>
                <w:sz w:val="20"/>
                <w:szCs w:val="20"/>
              </w:rPr>
              <w:lastRenderedPageBreak/>
              <w:t xml:space="preserve">внесения таковых </w:t>
            </w:r>
            <w:r w:rsidR="000F1932">
              <w:rPr>
                <w:rFonts w:ascii="Verdana" w:hAnsi="Verdana" w:cs="Tahoma"/>
                <w:sz w:val="20"/>
                <w:szCs w:val="20"/>
              </w:rPr>
              <w:t>Принимающей стороной</w:t>
            </w:r>
            <w:r w:rsidRPr="00343849">
              <w:rPr>
                <w:rFonts w:ascii="Verdana" w:hAnsi="Verdana" w:cs="Tahoma"/>
                <w:sz w:val="20"/>
                <w:szCs w:val="20"/>
              </w:rPr>
              <w:t xml:space="preserve"> в первоначальную заявку </w:t>
            </w:r>
            <w:r w:rsidR="000F1932">
              <w:rPr>
                <w:rFonts w:ascii="Verdana" w:hAnsi="Verdana" w:cs="Tahoma"/>
                <w:sz w:val="20"/>
                <w:szCs w:val="20"/>
              </w:rPr>
              <w:t xml:space="preserve"> Направляющей стороны</w:t>
            </w:r>
            <w:proofErr w:type="gramStart"/>
            <w:r w:rsidR="000F1932">
              <w:rPr>
                <w:rFonts w:ascii="Verdana" w:hAnsi="Verdana" w:cs="Tahoma"/>
                <w:sz w:val="20"/>
                <w:szCs w:val="20"/>
              </w:rPr>
              <w:t xml:space="preserve"> </w:t>
            </w:r>
            <w:r w:rsidRPr="00343849">
              <w:rPr>
                <w:rFonts w:ascii="Verdana" w:hAnsi="Verdana" w:cs="Tahoma"/>
                <w:sz w:val="20"/>
                <w:szCs w:val="20"/>
              </w:rPr>
              <w:t>,</w:t>
            </w:r>
            <w:proofErr w:type="gramEnd"/>
            <w:r w:rsidRPr="00343849">
              <w:rPr>
                <w:rFonts w:ascii="Verdana" w:hAnsi="Verdana" w:cs="Tahoma"/>
                <w:sz w:val="20"/>
                <w:szCs w:val="20"/>
              </w:rPr>
              <w:t xml:space="preserve"> с обязательным уведомлением </w:t>
            </w:r>
            <w:r w:rsidR="000F1932">
              <w:rPr>
                <w:rFonts w:ascii="Verdana" w:hAnsi="Verdana" w:cs="Tahoma"/>
                <w:sz w:val="20"/>
                <w:szCs w:val="20"/>
              </w:rPr>
              <w:t>Принимающей стороны</w:t>
            </w:r>
            <w:r w:rsidRPr="00343849">
              <w:rPr>
                <w:rFonts w:ascii="Verdana" w:hAnsi="Verdana" w:cs="Tahoma"/>
                <w:sz w:val="20"/>
                <w:szCs w:val="20"/>
              </w:rPr>
              <w:t xml:space="preserve"> по факсу или по электронной почте сети </w:t>
            </w:r>
            <w:proofErr w:type="spellStart"/>
            <w:r w:rsidRPr="00343849">
              <w:rPr>
                <w:rFonts w:ascii="Verdana" w:hAnsi="Verdana" w:cs="Tahoma"/>
                <w:sz w:val="20"/>
                <w:szCs w:val="20"/>
              </w:rPr>
              <w:t>Internet</w:t>
            </w:r>
            <w:proofErr w:type="spellEnd"/>
            <w:r w:rsidRPr="00343849">
              <w:rPr>
                <w:rFonts w:ascii="Verdana" w:hAnsi="Verdana" w:cs="Tahoma"/>
                <w:sz w:val="20"/>
                <w:szCs w:val="20"/>
              </w:rPr>
              <w:t xml:space="preserve"> и с получением от </w:t>
            </w:r>
            <w:r w:rsidR="000F1932">
              <w:rPr>
                <w:rFonts w:ascii="Verdana" w:hAnsi="Verdana" w:cs="Tahoma"/>
                <w:sz w:val="20"/>
                <w:szCs w:val="20"/>
              </w:rPr>
              <w:t>Принимающей стороны</w:t>
            </w:r>
            <w:r w:rsidRPr="00343849">
              <w:rPr>
                <w:rFonts w:ascii="Verdana" w:hAnsi="Verdana" w:cs="Tahoma"/>
                <w:sz w:val="20"/>
                <w:szCs w:val="20"/>
              </w:rPr>
              <w:t xml:space="preserve"> подтверждения получения изменения/аннуляции. При этом изменения в заявке рассматриваются СТОРОНАМИ как аннулирование первоначальной заявки и подача новой заявки. В случае если внесение изменения в первоначальную заявку </w:t>
            </w:r>
            <w:r w:rsidR="000F1932">
              <w:rPr>
                <w:rFonts w:ascii="Verdana" w:hAnsi="Verdana" w:cs="Tahoma"/>
                <w:sz w:val="20"/>
                <w:szCs w:val="20"/>
              </w:rPr>
              <w:t xml:space="preserve"> Направляющей стороны </w:t>
            </w:r>
            <w:r w:rsidRPr="00343849">
              <w:rPr>
                <w:rFonts w:ascii="Verdana" w:hAnsi="Verdana" w:cs="Tahoma"/>
                <w:sz w:val="20"/>
                <w:szCs w:val="20"/>
              </w:rPr>
              <w:t xml:space="preserve"> не представляется возможным, то в силе остается первоначальная заявка </w:t>
            </w:r>
            <w:r w:rsidR="000F1932">
              <w:rPr>
                <w:rFonts w:ascii="Verdana" w:hAnsi="Verdana" w:cs="Tahoma"/>
                <w:sz w:val="20"/>
                <w:szCs w:val="20"/>
              </w:rPr>
              <w:t xml:space="preserve"> Направляющей стороны </w:t>
            </w:r>
            <w:r w:rsidR="000F1932" w:rsidRPr="00343849">
              <w:rPr>
                <w:rFonts w:ascii="Verdana" w:hAnsi="Verdana" w:cs="Tahoma"/>
                <w:sz w:val="20"/>
                <w:szCs w:val="20"/>
              </w:rPr>
              <w:t xml:space="preserve"> </w:t>
            </w:r>
            <w:r w:rsidRPr="00343849">
              <w:rPr>
                <w:rFonts w:ascii="Verdana" w:hAnsi="Verdana" w:cs="Tahoma"/>
                <w:sz w:val="20"/>
                <w:szCs w:val="20"/>
              </w:rPr>
              <w:t xml:space="preserve"> (если только последняя не аннулирует ее);</w:t>
            </w:r>
          </w:p>
          <w:p w:rsidR="00343849" w:rsidRDefault="00343849" w:rsidP="00A56F34">
            <w:pPr>
              <w:pStyle w:val="Listavistosa-nfasis11"/>
              <w:ind w:left="0"/>
              <w:jc w:val="both"/>
              <w:rPr>
                <w:rFonts w:ascii="Verdana" w:hAnsi="Verdana" w:cs="Tahoma"/>
                <w:sz w:val="20"/>
                <w:szCs w:val="20"/>
              </w:rPr>
            </w:pPr>
            <w:proofErr w:type="gramStart"/>
            <w:r w:rsidRPr="00343849">
              <w:rPr>
                <w:rFonts w:ascii="Verdana" w:hAnsi="Verdana" w:cs="Tahoma"/>
                <w:sz w:val="20"/>
                <w:szCs w:val="20"/>
              </w:rPr>
              <w:t>2.</w:t>
            </w:r>
            <w:r>
              <w:rPr>
                <w:rFonts w:ascii="Verdana" w:hAnsi="Verdana" w:cs="Tahoma"/>
                <w:sz w:val="20"/>
                <w:szCs w:val="20"/>
              </w:rPr>
              <w:t>3</w:t>
            </w:r>
            <w:r w:rsidRPr="00343849">
              <w:rPr>
                <w:rFonts w:ascii="Verdana" w:hAnsi="Verdana" w:cs="Tahoma"/>
                <w:sz w:val="20"/>
                <w:szCs w:val="20"/>
              </w:rPr>
              <w:t>.</w:t>
            </w:r>
            <w:r>
              <w:rPr>
                <w:rFonts w:ascii="Verdana" w:hAnsi="Verdana" w:cs="Tahoma"/>
                <w:sz w:val="20"/>
                <w:szCs w:val="20"/>
              </w:rPr>
              <w:t>3</w:t>
            </w:r>
            <w:r w:rsidRPr="00343849">
              <w:rPr>
                <w:rFonts w:ascii="Verdana" w:hAnsi="Verdana" w:cs="Tahoma"/>
                <w:sz w:val="20"/>
                <w:szCs w:val="20"/>
              </w:rPr>
              <w:t xml:space="preserve"> знакомить своих клиентов с требованиями консульских, таможенных, пограничных и других служб, а также ознакомить их с каталогом и иными информационными материалами о предлагаемом путешествии, о потребительских свойствах путешествия, программе пребывания и маршруте путешествия, об условиях безопасности, о результатах сертификации туристского продукта, о правилах въезда в страну или (место) временного пребывания и о правилах пребывания там, об обычаях местного населения</w:t>
            </w:r>
            <w:proofErr w:type="gramEnd"/>
            <w:r w:rsidRPr="00343849">
              <w:rPr>
                <w:rFonts w:ascii="Verdana" w:hAnsi="Verdana" w:cs="Tahoma"/>
                <w:sz w:val="20"/>
                <w:szCs w:val="20"/>
              </w:rPr>
              <w:t>, о религиозных обрядах, святынях, памятниках архитектуры, природы, истории, культуры и других объектах туристского показа, о состоянии окружающей среды, о санитарно-эпидемиологических правилах нахождения в стране (месте) путешествия и другой информацией.</w:t>
            </w:r>
          </w:p>
          <w:p w:rsidR="007D2E27" w:rsidRPr="00483AB0" w:rsidRDefault="007D2E27" w:rsidP="007D2E27">
            <w:pPr>
              <w:jc w:val="both"/>
              <w:rPr>
                <w:rFonts w:ascii="Verdana" w:hAnsi="Verdana" w:cs="Tahoma"/>
                <w:sz w:val="20"/>
                <w:szCs w:val="20"/>
              </w:rPr>
            </w:pPr>
          </w:p>
          <w:p w:rsidR="007D2E27" w:rsidRDefault="007D2E27" w:rsidP="007D2E27">
            <w:pPr>
              <w:jc w:val="both"/>
              <w:rPr>
                <w:rFonts w:ascii="Verdana" w:hAnsi="Verdana" w:cs="Tahoma"/>
                <w:sz w:val="20"/>
                <w:szCs w:val="20"/>
              </w:rPr>
            </w:pPr>
            <w:r w:rsidRPr="00483AB0">
              <w:rPr>
                <w:rFonts w:ascii="Verdana" w:hAnsi="Verdana" w:cs="Tahoma"/>
                <w:sz w:val="20"/>
                <w:szCs w:val="20"/>
              </w:rPr>
              <w:t>2.4</w:t>
            </w:r>
            <w:proofErr w:type="gramStart"/>
            <w:r w:rsidRPr="00483AB0">
              <w:rPr>
                <w:rFonts w:ascii="Verdana" w:hAnsi="Verdana" w:cs="Tahoma"/>
                <w:sz w:val="20"/>
                <w:szCs w:val="20"/>
              </w:rPr>
              <w:t xml:space="preserve"> В</w:t>
            </w:r>
            <w:proofErr w:type="gramEnd"/>
            <w:r w:rsidRPr="00483AB0">
              <w:rPr>
                <w:rFonts w:ascii="Verdana" w:hAnsi="Verdana" w:cs="Tahoma"/>
                <w:sz w:val="20"/>
                <w:szCs w:val="20"/>
              </w:rPr>
              <w:t xml:space="preserve"> случае если выполнение заказа невозможно, </w:t>
            </w:r>
            <w:r>
              <w:rPr>
                <w:rFonts w:ascii="Verdana" w:hAnsi="Verdana" w:cs="Tahoma"/>
                <w:sz w:val="20"/>
                <w:szCs w:val="20"/>
              </w:rPr>
              <w:t>Принимающая сторона</w:t>
            </w:r>
            <w:r w:rsidRPr="00483AB0">
              <w:rPr>
                <w:rFonts w:ascii="Verdana" w:hAnsi="Verdana" w:cs="Tahoma"/>
                <w:sz w:val="20"/>
                <w:szCs w:val="20"/>
              </w:rPr>
              <w:t xml:space="preserve"> предоставит ал</w:t>
            </w:r>
            <w:r>
              <w:rPr>
                <w:rFonts w:ascii="Verdana" w:hAnsi="Verdana" w:cs="Tahoma"/>
                <w:sz w:val="20"/>
                <w:szCs w:val="20"/>
              </w:rPr>
              <w:t>ь</w:t>
            </w:r>
            <w:r w:rsidRPr="00483AB0">
              <w:rPr>
                <w:rFonts w:ascii="Verdana" w:hAnsi="Verdana" w:cs="Tahoma"/>
                <w:sz w:val="20"/>
                <w:szCs w:val="20"/>
              </w:rPr>
              <w:t xml:space="preserve">тернативный вариант </w:t>
            </w:r>
            <w:r w:rsidR="00E66CA5">
              <w:rPr>
                <w:rFonts w:ascii="Verdana" w:hAnsi="Verdana" w:cs="Tahoma"/>
                <w:sz w:val="20"/>
                <w:szCs w:val="20"/>
              </w:rPr>
              <w:t>раз</w:t>
            </w:r>
            <w:r>
              <w:rPr>
                <w:rFonts w:ascii="Verdana" w:hAnsi="Verdana" w:cs="Tahoma"/>
                <w:sz w:val="20"/>
                <w:szCs w:val="20"/>
              </w:rPr>
              <w:t>мещения такой же или более высокой категории отеля.</w:t>
            </w:r>
            <w:r w:rsidRPr="00483AB0">
              <w:rPr>
                <w:rFonts w:ascii="Verdana" w:hAnsi="Verdana" w:cs="Tahoma"/>
                <w:sz w:val="20"/>
                <w:szCs w:val="20"/>
              </w:rPr>
              <w:t xml:space="preserve"> </w:t>
            </w:r>
          </w:p>
          <w:p w:rsidR="007D2E27" w:rsidRPr="00483AB0" w:rsidRDefault="007D2E27" w:rsidP="007D2E27">
            <w:pPr>
              <w:jc w:val="both"/>
              <w:rPr>
                <w:rFonts w:ascii="Verdana" w:hAnsi="Verdana" w:cs="Tahoma"/>
                <w:sz w:val="20"/>
                <w:szCs w:val="20"/>
              </w:rPr>
            </w:pPr>
          </w:p>
          <w:p w:rsidR="007D2E27" w:rsidRPr="00483AB0" w:rsidRDefault="007D2E27" w:rsidP="007D2E27">
            <w:pPr>
              <w:jc w:val="both"/>
              <w:rPr>
                <w:rFonts w:ascii="Verdana" w:hAnsi="Verdana" w:cs="Tahoma"/>
                <w:sz w:val="20"/>
                <w:szCs w:val="20"/>
              </w:rPr>
            </w:pPr>
            <w:r w:rsidRPr="00483AB0">
              <w:rPr>
                <w:rFonts w:ascii="Verdana" w:hAnsi="Verdana" w:cs="Tahoma"/>
                <w:sz w:val="20"/>
                <w:szCs w:val="20"/>
              </w:rPr>
              <w:t>2.5. Общая сумма оплаты за подтвержденные услуги перечисляется Направляющей стороной на расчетный счет Принимающей стороны не менее чем за 7 дней до прибытия клиентов. Направляющая сторона сообщает суммы, даты и номера банковских переводов по электронной почте. Опла</w:t>
            </w:r>
            <w:r>
              <w:rPr>
                <w:rFonts w:ascii="Verdana" w:hAnsi="Verdana" w:cs="Tahoma"/>
                <w:sz w:val="20"/>
                <w:szCs w:val="20"/>
              </w:rPr>
              <w:t>та производится, согласно счетам-инвойсам</w:t>
            </w:r>
            <w:r w:rsidRPr="00483AB0">
              <w:rPr>
                <w:rFonts w:ascii="Verdana" w:hAnsi="Verdana" w:cs="Tahoma"/>
                <w:sz w:val="20"/>
                <w:szCs w:val="20"/>
              </w:rPr>
              <w:t xml:space="preserve"> в евро.</w:t>
            </w:r>
          </w:p>
          <w:p w:rsidR="007D2E27" w:rsidRPr="00483AB0" w:rsidRDefault="007D2E27" w:rsidP="007D2E27">
            <w:pPr>
              <w:ind w:firstLine="709"/>
              <w:jc w:val="both"/>
              <w:rPr>
                <w:rFonts w:ascii="Verdana" w:hAnsi="Verdana" w:cs="Tahoma"/>
                <w:sz w:val="20"/>
                <w:szCs w:val="20"/>
              </w:rPr>
            </w:pPr>
          </w:p>
          <w:p w:rsidR="00A56F34" w:rsidRDefault="007D2E27" w:rsidP="00A56F34">
            <w:pPr>
              <w:ind w:firstLine="709"/>
              <w:jc w:val="both"/>
            </w:pPr>
            <w:r w:rsidRPr="00483AB0">
              <w:rPr>
                <w:rFonts w:ascii="Verdana" w:hAnsi="Verdana" w:cs="Tahoma"/>
                <w:sz w:val="20"/>
                <w:szCs w:val="20"/>
              </w:rPr>
              <w:t>Копию платежного поручения Направляющей стороны следует пересылать по электронной почте в Принимающую сторону. В слу</w:t>
            </w:r>
            <w:r>
              <w:rPr>
                <w:rFonts w:ascii="Verdana" w:hAnsi="Verdana" w:cs="Tahoma"/>
                <w:sz w:val="20"/>
                <w:szCs w:val="20"/>
              </w:rPr>
              <w:t>чае неоказания услуг в течение 3</w:t>
            </w:r>
            <w:r w:rsidRPr="00483AB0">
              <w:rPr>
                <w:rFonts w:ascii="Verdana" w:hAnsi="Verdana" w:cs="Tahoma"/>
                <w:sz w:val="20"/>
                <w:szCs w:val="20"/>
              </w:rPr>
              <w:t xml:space="preserve">0 дней со дня предоплаты Принимающая сторона гарантирует возврат суммы предоплаты на счет Направляющей стороны. </w:t>
            </w:r>
            <w:r w:rsidR="00A56F34">
              <w:t xml:space="preserve"> </w:t>
            </w:r>
          </w:p>
          <w:p w:rsidR="00A56F34" w:rsidRDefault="00A56F34" w:rsidP="00A56F34">
            <w:pPr>
              <w:ind w:firstLine="709"/>
              <w:jc w:val="both"/>
            </w:pPr>
          </w:p>
          <w:p w:rsidR="00A56F34" w:rsidRDefault="00A56F34" w:rsidP="00A56F34">
            <w:pPr>
              <w:ind w:firstLine="709"/>
              <w:jc w:val="both"/>
              <w:rPr>
                <w:rFonts w:ascii="Verdana" w:hAnsi="Verdana" w:cs="Tahoma"/>
                <w:sz w:val="20"/>
                <w:szCs w:val="20"/>
              </w:rPr>
            </w:pPr>
          </w:p>
          <w:p w:rsidR="00A56F34" w:rsidRPr="00A56F34" w:rsidRDefault="00A56F34" w:rsidP="00A56F34">
            <w:pPr>
              <w:ind w:firstLine="709"/>
              <w:jc w:val="both"/>
              <w:rPr>
                <w:rFonts w:ascii="Verdana" w:hAnsi="Verdana" w:cs="Tahoma"/>
                <w:sz w:val="20"/>
                <w:szCs w:val="20"/>
              </w:rPr>
            </w:pPr>
            <w:r w:rsidRPr="00A56F34">
              <w:rPr>
                <w:rFonts w:ascii="Verdana" w:hAnsi="Verdana" w:cs="Tahoma"/>
                <w:sz w:val="20"/>
                <w:szCs w:val="20"/>
              </w:rPr>
              <w:lastRenderedPageBreak/>
              <w:t xml:space="preserve">В случае несвоевременного отказа от туристского продукта </w:t>
            </w:r>
            <w:r>
              <w:rPr>
                <w:rFonts w:ascii="Verdana" w:hAnsi="Verdana" w:cs="Tahoma"/>
                <w:sz w:val="20"/>
                <w:szCs w:val="20"/>
              </w:rPr>
              <w:t>Направляющая компания</w:t>
            </w:r>
            <w:r w:rsidRPr="00A56F34">
              <w:rPr>
                <w:rFonts w:ascii="Verdana" w:hAnsi="Verdana" w:cs="Tahoma"/>
                <w:sz w:val="20"/>
                <w:szCs w:val="20"/>
              </w:rPr>
              <w:t xml:space="preserve"> </w:t>
            </w:r>
            <w:proofErr w:type="gramStart"/>
            <w:r w:rsidRPr="00A56F34">
              <w:rPr>
                <w:rFonts w:ascii="Verdana" w:hAnsi="Verdana" w:cs="Tahoma"/>
                <w:sz w:val="20"/>
                <w:szCs w:val="20"/>
              </w:rPr>
              <w:t>оплачивает штраф в</w:t>
            </w:r>
            <w:proofErr w:type="gramEnd"/>
            <w:r w:rsidRPr="00A56F34">
              <w:rPr>
                <w:rFonts w:ascii="Verdana" w:hAnsi="Verdana" w:cs="Tahoma"/>
                <w:sz w:val="20"/>
                <w:szCs w:val="20"/>
              </w:rPr>
              <w:t xml:space="preserve"> размере: </w:t>
            </w:r>
          </w:p>
          <w:p w:rsidR="00A56F34" w:rsidRPr="00A56F34" w:rsidRDefault="00A56F34" w:rsidP="00A56F34">
            <w:pPr>
              <w:ind w:firstLine="709"/>
              <w:jc w:val="both"/>
              <w:rPr>
                <w:rFonts w:ascii="Verdana" w:hAnsi="Verdana" w:cs="Tahoma"/>
                <w:sz w:val="20"/>
                <w:szCs w:val="20"/>
              </w:rPr>
            </w:pPr>
            <w:r w:rsidRPr="00A56F34">
              <w:rPr>
                <w:rFonts w:ascii="Verdana" w:hAnsi="Verdana" w:cs="Tahoma"/>
                <w:sz w:val="20"/>
                <w:szCs w:val="20"/>
              </w:rPr>
              <w:t>-</w:t>
            </w:r>
            <w:r w:rsidRPr="00A56F34">
              <w:rPr>
                <w:rFonts w:ascii="Verdana" w:hAnsi="Verdana" w:cs="Tahoma"/>
                <w:sz w:val="20"/>
                <w:szCs w:val="20"/>
              </w:rPr>
              <w:tab/>
              <w:t xml:space="preserve">за 14 суток до начала тура </w:t>
            </w:r>
            <w:r w:rsidRPr="00A56F34">
              <w:rPr>
                <w:rFonts w:ascii="Verdana" w:hAnsi="Verdana" w:cs="Tahoma"/>
                <w:sz w:val="20"/>
                <w:szCs w:val="20"/>
              </w:rPr>
              <w:tab/>
              <w:t>–  50% от</w:t>
            </w:r>
            <w:r w:rsidR="007F0BA2">
              <w:rPr>
                <w:rFonts w:ascii="Verdana" w:hAnsi="Verdana" w:cs="Tahoma"/>
                <w:sz w:val="20"/>
                <w:szCs w:val="20"/>
              </w:rPr>
              <w:t xml:space="preserve"> </w:t>
            </w:r>
            <w:r w:rsidRPr="00A56F34">
              <w:rPr>
                <w:rFonts w:ascii="Verdana" w:hAnsi="Verdana" w:cs="Tahoma"/>
                <w:sz w:val="20"/>
                <w:szCs w:val="20"/>
              </w:rPr>
              <w:t>стоимости;</w:t>
            </w:r>
          </w:p>
          <w:p w:rsidR="00A56F34" w:rsidRPr="00A56F34" w:rsidRDefault="00A56F34" w:rsidP="00A56F34">
            <w:pPr>
              <w:ind w:firstLine="709"/>
              <w:jc w:val="both"/>
              <w:rPr>
                <w:rFonts w:ascii="Verdana" w:hAnsi="Verdana" w:cs="Tahoma"/>
                <w:sz w:val="20"/>
                <w:szCs w:val="20"/>
              </w:rPr>
            </w:pPr>
            <w:r w:rsidRPr="00A56F34">
              <w:rPr>
                <w:rFonts w:ascii="Verdana" w:hAnsi="Verdana" w:cs="Tahoma"/>
                <w:sz w:val="20"/>
                <w:szCs w:val="20"/>
              </w:rPr>
              <w:t>-</w:t>
            </w:r>
            <w:r w:rsidRPr="00A56F34">
              <w:rPr>
                <w:rFonts w:ascii="Verdana" w:hAnsi="Verdana" w:cs="Tahoma"/>
                <w:sz w:val="20"/>
                <w:szCs w:val="20"/>
              </w:rPr>
              <w:tab/>
              <w:t xml:space="preserve">за 13-4 суток до начала тура </w:t>
            </w:r>
            <w:r w:rsidRPr="00A56F34">
              <w:rPr>
                <w:rFonts w:ascii="Verdana" w:hAnsi="Verdana" w:cs="Tahoma"/>
                <w:sz w:val="20"/>
                <w:szCs w:val="20"/>
              </w:rPr>
              <w:tab/>
              <w:t>–  70%</w:t>
            </w:r>
            <w:r w:rsidR="007F0BA2">
              <w:rPr>
                <w:rFonts w:ascii="Verdana" w:hAnsi="Verdana" w:cs="Tahoma"/>
                <w:sz w:val="20"/>
                <w:szCs w:val="20"/>
              </w:rPr>
              <w:t xml:space="preserve"> </w:t>
            </w:r>
            <w:r w:rsidRPr="00A56F34">
              <w:rPr>
                <w:rFonts w:ascii="Verdana" w:hAnsi="Verdana" w:cs="Tahoma"/>
                <w:sz w:val="20"/>
                <w:szCs w:val="20"/>
              </w:rPr>
              <w:t>от стоимости;</w:t>
            </w:r>
          </w:p>
          <w:p w:rsidR="00A56F34" w:rsidRPr="00A56F34" w:rsidRDefault="00A56F34" w:rsidP="00A56F34">
            <w:pPr>
              <w:ind w:firstLine="709"/>
              <w:jc w:val="both"/>
              <w:rPr>
                <w:rFonts w:ascii="Verdana" w:hAnsi="Verdana" w:cs="Tahoma"/>
                <w:sz w:val="20"/>
                <w:szCs w:val="20"/>
              </w:rPr>
            </w:pPr>
            <w:r w:rsidRPr="00A56F34">
              <w:rPr>
                <w:rFonts w:ascii="Verdana" w:hAnsi="Verdana" w:cs="Tahoma"/>
                <w:sz w:val="20"/>
                <w:szCs w:val="20"/>
              </w:rPr>
              <w:t>-</w:t>
            </w:r>
            <w:r w:rsidRPr="00A56F34">
              <w:rPr>
                <w:rFonts w:ascii="Verdana" w:hAnsi="Verdana" w:cs="Tahoma"/>
                <w:sz w:val="20"/>
                <w:szCs w:val="20"/>
              </w:rPr>
              <w:tab/>
              <w:t xml:space="preserve">за 3-1 сутки до начала тура </w:t>
            </w:r>
            <w:r w:rsidRPr="00A56F34">
              <w:rPr>
                <w:rFonts w:ascii="Verdana" w:hAnsi="Verdana" w:cs="Tahoma"/>
                <w:sz w:val="20"/>
                <w:szCs w:val="20"/>
              </w:rPr>
              <w:tab/>
              <w:t>–  100%</w:t>
            </w:r>
            <w:r w:rsidR="007F0BA2">
              <w:rPr>
                <w:rFonts w:ascii="Verdana" w:hAnsi="Verdana" w:cs="Tahoma"/>
                <w:sz w:val="20"/>
                <w:szCs w:val="20"/>
              </w:rPr>
              <w:t xml:space="preserve"> </w:t>
            </w:r>
            <w:r w:rsidRPr="00A56F34">
              <w:rPr>
                <w:rFonts w:ascii="Verdana" w:hAnsi="Verdana" w:cs="Tahoma"/>
                <w:sz w:val="20"/>
                <w:szCs w:val="20"/>
              </w:rPr>
              <w:t>от стоимости.</w:t>
            </w:r>
          </w:p>
          <w:p w:rsidR="007D2E27" w:rsidRDefault="00A56F34" w:rsidP="00A56F34">
            <w:pPr>
              <w:ind w:firstLine="709"/>
              <w:jc w:val="both"/>
              <w:rPr>
                <w:rFonts w:ascii="Verdana" w:hAnsi="Verdana" w:cs="Tahoma"/>
                <w:sz w:val="20"/>
                <w:szCs w:val="20"/>
              </w:rPr>
            </w:pPr>
            <w:r>
              <w:rPr>
                <w:rFonts w:ascii="Verdana" w:hAnsi="Verdana" w:cs="Tahoma"/>
                <w:sz w:val="20"/>
                <w:szCs w:val="20"/>
              </w:rPr>
              <w:t>Направляющая компания</w:t>
            </w:r>
            <w:r w:rsidRPr="00A56F34">
              <w:rPr>
                <w:rFonts w:ascii="Verdana" w:hAnsi="Verdana" w:cs="Tahoma"/>
                <w:sz w:val="20"/>
                <w:szCs w:val="20"/>
              </w:rPr>
              <w:t xml:space="preserve"> должна получить письменное подтверждение </w:t>
            </w:r>
            <w:r>
              <w:rPr>
                <w:rFonts w:ascii="Verdana" w:hAnsi="Verdana" w:cs="Tahoma"/>
                <w:sz w:val="20"/>
                <w:szCs w:val="20"/>
              </w:rPr>
              <w:t>Принимающей стороны</w:t>
            </w:r>
            <w:r w:rsidRPr="00A56F34">
              <w:rPr>
                <w:rFonts w:ascii="Verdana" w:hAnsi="Verdana" w:cs="Tahoma"/>
                <w:sz w:val="20"/>
                <w:szCs w:val="20"/>
              </w:rPr>
              <w:t xml:space="preserve"> о получении им аннуляции по факсимильной связи или по электронной почте сети </w:t>
            </w:r>
            <w:proofErr w:type="spellStart"/>
            <w:r w:rsidRPr="00A56F34">
              <w:rPr>
                <w:rFonts w:ascii="Verdana" w:hAnsi="Verdana" w:cs="Tahoma"/>
                <w:sz w:val="20"/>
                <w:szCs w:val="20"/>
              </w:rPr>
              <w:t>Internet</w:t>
            </w:r>
            <w:proofErr w:type="spellEnd"/>
            <w:r w:rsidRPr="00A56F34">
              <w:rPr>
                <w:rFonts w:ascii="Verdana" w:hAnsi="Verdana" w:cs="Tahoma"/>
                <w:sz w:val="20"/>
                <w:szCs w:val="20"/>
              </w:rPr>
              <w:t>.</w:t>
            </w:r>
          </w:p>
          <w:p w:rsidR="007D2E27" w:rsidRDefault="007D2E27" w:rsidP="007D2E27">
            <w:pPr>
              <w:ind w:firstLine="709"/>
              <w:jc w:val="both"/>
              <w:rPr>
                <w:rFonts w:ascii="Verdana" w:hAnsi="Verdana" w:cs="Tahoma"/>
                <w:sz w:val="20"/>
                <w:szCs w:val="20"/>
              </w:rPr>
            </w:pPr>
            <w:r w:rsidRPr="00483AB0">
              <w:rPr>
                <w:rFonts w:ascii="Verdana" w:hAnsi="Verdana" w:cs="Tahoma"/>
                <w:sz w:val="20"/>
                <w:szCs w:val="20"/>
              </w:rPr>
              <w:t>В зависимости от конкретной ситуации, штрафн</w:t>
            </w:r>
            <w:r>
              <w:rPr>
                <w:rFonts w:ascii="Verdana" w:hAnsi="Verdana" w:cs="Tahoma"/>
                <w:sz w:val="20"/>
                <w:szCs w:val="20"/>
              </w:rPr>
              <w:t>ые санкции могут быть изменены</w:t>
            </w:r>
            <w:r w:rsidRPr="00BA630B">
              <w:rPr>
                <w:rFonts w:ascii="Verdana" w:hAnsi="Verdana" w:cs="Tahoma"/>
                <w:sz w:val="20"/>
                <w:szCs w:val="20"/>
              </w:rPr>
              <w:t xml:space="preserve"> </w:t>
            </w:r>
            <w:r w:rsidRPr="00483AB0">
              <w:rPr>
                <w:rFonts w:ascii="Verdana" w:hAnsi="Verdana" w:cs="Tahoma"/>
                <w:sz w:val="20"/>
                <w:szCs w:val="20"/>
              </w:rPr>
              <w:t>и рассматриваются в конкретном случае отдельно.</w:t>
            </w:r>
          </w:p>
          <w:p w:rsidR="000F1932" w:rsidRPr="000F1932" w:rsidRDefault="000F1932" w:rsidP="000F1932">
            <w:pPr>
              <w:ind w:firstLine="709"/>
              <w:jc w:val="both"/>
              <w:rPr>
                <w:rFonts w:ascii="Verdana" w:hAnsi="Verdana" w:cs="Tahoma"/>
                <w:sz w:val="20"/>
                <w:szCs w:val="20"/>
              </w:rPr>
            </w:pPr>
            <w:r w:rsidRPr="000F1932">
              <w:rPr>
                <w:rFonts w:ascii="Verdana" w:hAnsi="Verdana" w:cs="Tahoma"/>
                <w:sz w:val="20"/>
                <w:szCs w:val="20"/>
              </w:rPr>
              <w:t>В случае</w:t>
            </w:r>
            <w:proofErr w:type="gramStart"/>
            <w:r w:rsidRPr="000F1932">
              <w:rPr>
                <w:rFonts w:ascii="Verdana" w:hAnsi="Verdana" w:cs="Tahoma"/>
                <w:sz w:val="20"/>
                <w:szCs w:val="20"/>
              </w:rPr>
              <w:t>,</w:t>
            </w:r>
            <w:proofErr w:type="gramEnd"/>
            <w:r w:rsidRPr="000F1932">
              <w:rPr>
                <w:rFonts w:ascii="Verdana" w:hAnsi="Verdana" w:cs="Tahoma"/>
                <w:sz w:val="20"/>
                <w:szCs w:val="20"/>
              </w:rPr>
              <w:t xml:space="preserve"> если система штрафных санкций отличается от </w:t>
            </w:r>
            <w:r w:rsidR="00BC79DD">
              <w:rPr>
                <w:rFonts w:ascii="Verdana" w:hAnsi="Verdana" w:cs="Tahoma"/>
                <w:sz w:val="20"/>
                <w:szCs w:val="20"/>
              </w:rPr>
              <w:t>приведённых в настоящем Контракте</w:t>
            </w:r>
            <w:r w:rsidRPr="000F1932">
              <w:rPr>
                <w:rFonts w:ascii="Verdana" w:hAnsi="Verdana" w:cs="Tahoma"/>
                <w:sz w:val="20"/>
                <w:szCs w:val="20"/>
              </w:rPr>
              <w:t xml:space="preserve">, </w:t>
            </w:r>
            <w:r w:rsidR="004378DD" w:rsidRPr="00483AB0">
              <w:rPr>
                <w:rFonts w:ascii="Verdana" w:hAnsi="Verdana" w:cs="Tahoma"/>
                <w:sz w:val="20"/>
                <w:szCs w:val="20"/>
              </w:rPr>
              <w:t xml:space="preserve"> </w:t>
            </w:r>
            <w:r w:rsidR="004378DD">
              <w:rPr>
                <w:rFonts w:ascii="Verdana" w:hAnsi="Verdana" w:cs="Tahoma"/>
                <w:sz w:val="20"/>
                <w:szCs w:val="20"/>
              </w:rPr>
              <w:t>Принимающая сторона</w:t>
            </w:r>
            <w:r w:rsidR="004378DD" w:rsidRPr="00483AB0">
              <w:rPr>
                <w:rFonts w:ascii="Verdana" w:hAnsi="Verdana" w:cs="Tahoma"/>
                <w:sz w:val="20"/>
                <w:szCs w:val="20"/>
              </w:rPr>
              <w:t xml:space="preserve"> </w:t>
            </w:r>
            <w:r w:rsidRPr="000F1932">
              <w:rPr>
                <w:rFonts w:ascii="Verdana" w:hAnsi="Verdana" w:cs="Tahoma"/>
                <w:sz w:val="20"/>
                <w:szCs w:val="20"/>
              </w:rPr>
              <w:t xml:space="preserve"> при направлении подтверждения </w:t>
            </w:r>
            <w:r w:rsidR="004378DD" w:rsidRPr="00483AB0">
              <w:rPr>
                <w:rFonts w:ascii="Verdana" w:hAnsi="Verdana" w:cs="Tahoma"/>
                <w:sz w:val="20"/>
                <w:szCs w:val="20"/>
              </w:rPr>
              <w:t xml:space="preserve"> </w:t>
            </w:r>
            <w:r w:rsidR="004378DD">
              <w:rPr>
                <w:rFonts w:ascii="Verdana" w:hAnsi="Verdana" w:cs="Tahoma"/>
                <w:sz w:val="20"/>
                <w:szCs w:val="20"/>
              </w:rPr>
              <w:t>Направляющей</w:t>
            </w:r>
            <w:r w:rsidR="004378DD" w:rsidRPr="00483AB0">
              <w:rPr>
                <w:rFonts w:ascii="Verdana" w:hAnsi="Verdana" w:cs="Tahoma"/>
                <w:sz w:val="20"/>
                <w:szCs w:val="20"/>
              </w:rPr>
              <w:t xml:space="preserve"> сторон</w:t>
            </w:r>
            <w:r w:rsidR="004378DD">
              <w:rPr>
                <w:rFonts w:ascii="Verdana" w:hAnsi="Verdana" w:cs="Tahoma"/>
                <w:sz w:val="20"/>
                <w:szCs w:val="20"/>
              </w:rPr>
              <w:t>е</w:t>
            </w:r>
            <w:r w:rsidR="004378DD" w:rsidRPr="000F1932">
              <w:rPr>
                <w:rFonts w:ascii="Verdana" w:hAnsi="Verdana" w:cs="Tahoma"/>
                <w:sz w:val="20"/>
                <w:szCs w:val="20"/>
              </w:rPr>
              <w:t xml:space="preserve"> </w:t>
            </w:r>
            <w:r w:rsidRPr="000F1932">
              <w:rPr>
                <w:rFonts w:ascii="Verdana" w:hAnsi="Verdana" w:cs="Tahoma"/>
                <w:sz w:val="20"/>
                <w:szCs w:val="20"/>
              </w:rPr>
              <w:t xml:space="preserve"> указывает в нем сроки и размер штрафных санкций, в соответствии с которыми будет производиться расчет при аннуляции или изменении заявки </w:t>
            </w:r>
            <w:r w:rsidR="004378DD" w:rsidRPr="00483AB0">
              <w:rPr>
                <w:rFonts w:ascii="Verdana" w:hAnsi="Verdana" w:cs="Tahoma"/>
                <w:sz w:val="20"/>
                <w:szCs w:val="20"/>
              </w:rPr>
              <w:t xml:space="preserve"> </w:t>
            </w:r>
            <w:r w:rsidR="004378DD">
              <w:rPr>
                <w:rFonts w:ascii="Verdana" w:hAnsi="Verdana" w:cs="Tahoma"/>
                <w:sz w:val="20"/>
                <w:szCs w:val="20"/>
              </w:rPr>
              <w:t>Направляющей стороны</w:t>
            </w:r>
            <w:r w:rsidRPr="000F1932">
              <w:rPr>
                <w:rFonts w:ascii="Verdana" w:hAnsi="Verdana" w:cs="Tahoma"/>
                <w:sz w:val="20"/>
                <w:szCs w:val="20"/>
              </w:rPr>
              <w:t xml:space="preserve">. </w:t>
            </w:r>
          </w:p>
          <w:p w:rsidR="000F1932" w:rsidRPr="00483AB0" w:rsidRDefault="000F1932" w:rsidP="000F1932">
            <w:pPr>
              <w:ind w:firstLine="709"/>
              <w:jc w:val="both"/>
              <w:rPr>
                <w:rFonts w:ascii="Verdana" w:hAnsi="Verdana" w:cs="Tahoma"/>
                <w:sz w:val="20"/>
                <w:szCs w:val="20"/>
              </w:rPr>
            </w:pPr>
            <w:r w:rsidRPr="000F1932">
              <w:rPr>
                <w:rFonts w:ascii="Verdana" w:hAnsi="Verdana" w:cs="Tahoma"/>
                <w:sz w:val="20"/>
                <w:szCs w:val="20"/>
              </w:rPr>
              <w:t>Сумма штрафа должна быть оплачена в срок не более 10 (десяти) банковских</w:t>
            </w:r>
            <w:r w:rsidR="004378DD">
              <w:rPr>
                <w:rFonts w:ascii="Verdana" w:hAnsi="Verdana" w:cs="Tahoma"/>
                <w:sz w:val="20"/>
                <w:szCs w:val="20"/>
              </w:rPr>
              <w:t xml:space="preserve"> дней от даты аннуляции заявки Направляющей стороны</w:t>
            </w:r>
            <w:proofErr w:type="gramStart"/>
            <w:r w:rsidR="004378DD" w:rsidRPr="000F1932">
              <w:rPr>
                <w:rFonts w:ascii="Verdana" w:hAnsi="Verdana" w:cs="Tahoma"/>
                <w:sz w:val="20"/>
                <w:szCs w:val="20"/>
              </w:rPr>
              <w:t xml:space="preserve"> </w:t>
            </w:r>
            <w:r w:rsidRPr="000F1932">
              <w:rPr>
                <w:rFonts w:ascii="Verdana" w:hAnsi="Verdana" w:cs="Tahoma"/>
                <w:sz w:val="20"/>
                <w:szCs w:val="20"/>
              </w:rPr>
              <w:t>.</w:t>
            </w:r>
            <w:proofErr w:type="gramEnd"/>
            <w:r w:rsidRPr="000F1932">
              <w:rPr>
                <w:rFonts w:ascii="Verdana" w:hAnsi="Verdana" w:cs="Tahoma"/>
                <w:sz w:val="20"/>
                <w:szCs w:val="20"/>
              </w:rPr>
              <w:t xml:space="preserve"> За каждый календарный день просрочки </w:t>
            </w:r>
            <w:r w:rsidR="004378DD">
              <w:rPr>
                <w:rFonts w:ascii="Verdana" w:hAnsi="Verdana" w:cs="Tahoma"/>
                <w:sz w:val="20"/>
                <w:szCs w:val="20"/>
              </w:rPr>
              <w:t xml:space="preserve"> Направляющая сторона</w:t>
            </w:r>
            <w:r w:rsidR="004378DD" w:rsidRPr="000F1932">
              <w:rPr>
                <w:rFonts w:ascii="Verdana" w:hAnsi="Verdana" w:cs="Tahoma"/>
                <w:sz w:val="20"/>
                <w:szCs w:val="20"/>
              </w:rPr>
              <w:t xml:space="preserve"> </w:t>
            </w:r>
            <w:r w:rsidRPr="000F1932">
              <w:rPr>
                <w:rFonts w:ascii="Verdana" w:hAnsi="Verdana" w:cs="Tahoma"/>
                <w:sz w:val="20"/>
                <w:szCs w:val="20"/>
              </w:rPr>
              <w:t xml:space="preserve"> обязуется оплатить 1,0 % (один процент) от общей суммы штрафа.</w:t>
            </w:r>
          </w:p>
          <w:p w:rsidR="007D2E27" w:rsidRPr="00483AB0" w:rsidRDefault="007D2E27" w:rsidP="007D2E27">
            <w:pPr>
              <w:ind w:firstLine="709"/>
              <w:jc w:val="both"/>
              <w:rPr>
                <w:rFonts w:ascii="Verdana" w:hAnsi="Verdana" w:cs="Tahoma"/>
                <w:sz w:val="20"/>
                <w:szCs w:val="20"/>
              </w:rPr>
            </w:pPr>
          </w:p>
          <w:p w:rsidR="007D2E27" w:rsidRDefault="007D2E27" w:rsidP="007D2E27">
            <w:pPr>
              <w:jc w:val="both"/>
              <w:rPr>
                <w:rFonts w:ascii="Verdana" w:hAnsi="Verdana" w:cs="Tahoma"/>
                <w:sz w:val="20"/>
                <w:szCs w:val="20"/>
                <w:lang w:val="uk-UA"/>
              </w:rPr>
            </w:pPr>
            <w:r w:rsidRPr="00483AB0">
              <w:rPr>
                <w:rFonts w:ascii="Verdana" w:hAnsi="Verdana" w:cs="Tahoma"/>
                <w:sz w:val="20"/>
                <w:szCs w:val="20"/>
              </w:rPr>
              <w:t xml:space="preserve">2.6. </w:t>
            </w:r>
            <w:r w:rsidR="004378DD">
              <w:rPr>
                <w:rFonts w:ascii="Verdana" w:hAnsi="Verdana" w:cs="Tahoma"/>
                <w:sz w:val="20"/>
                <w:szCs w:val="20"/>
              </w:rPr>
              <w:t xml:space="preserve"> Направляющая сторона обязуется оплачивать заказанные и подтвержденные Принимающей стороной услуги в соответствии с условиями бронирования и счетами, выставленными Принимающей стороной до прибытия группы. Все расчеты </w:t>
            </w:r>
            <w:proofErr w:type="spellStart"/>
            <w:r w:rsidR="004378DD">
              <w:rPr>
                <w:rFonts w:ascii="Verdana" w:hAnsi="Verdana" w:cs="Tahoma"/>
                <w:sz w:val="20"/>
                <w:szCs w:val="20"/>
                <w:lang w:val="uk-UA"/>
              </w:rPr>
              <w:t>между</w:t>
            </w:r>
            <w:proofErr w:type="spellEnd"/>
            <w:r w:rsidR="004378DD">
              <w:rPr>
                <w:rFonts w:ascii="Verdana" w:hAnsi="Verdana" w:cs="Tahoma"/>
                <w:sz w:val="20"/>
                <w:szCs w:val="20"/>
                <w:lang w:val="uk-UA"/>
              </w:rPr>
              <w:t xml:space="preserve"> Партнерами, в рамках  </w:t>
            </w:r>
            <w:proofErr w:type="spellStart"/>
            <w:r w:rsidR="004378DD">
              <w:rPr>
                <w:rFonts w:ascii="Verdana" w:hAnsi="Verdana" w:cs="Tahoma"/>
                <w:sz w:val="20"/>
                <w:szCs w:val="20"/>
                <w:lang w:val="uk-UA"/>
              </w:rPr>
              <w:t>данного</w:t>
            </w:r>
            <w:proofErr w:type="spellEnd"/>
            <w:r w:rsidR="004378DD">
              <w:rPr>
                <w:rFonts w:ascii="Verdana" w:hAnsi="Verdana" w:cs="Tahoma"/>
                <w:sz w:val="20"/>
                <w:szCs w:val="20"/>
                <w:lang w:val="uk-UA"/>
              </w:rPr>
              <w:t xml:space="preserve"> </w:t>
            </w:r>
            <w:proofErr w:type="spellStart"/>
            <w:r w:rsidR="004378DD">
              <w:rPr>
                <w:rFonts w:ascii="Verdana" w:hAnsi="Verdana" w:cs="Tahoma"/>
                <w:sz w:val="20"/>
                <w:szCs w:val="20"/>
                <w:lang w:val="uk-UA"/>
              </w:rPr>
              <w:t>Контракта</w:t>
            </w:r>
            <w:proofErr w:type="spellEnd"/>
            <w:r w:rsidR="004378DD">
              <w:rPr>
                <w:rFonts w:ascii="Verdana" w:hAnsi="Verdana" w:cs="Tahoma"/>
                <w:sz w:val="20"/>
                <w:szCs w:val="20"/>
                <w:lang w:val="uk-UA"/>
              </w:rPr>
              <w:t xml:space="preserve">,  </w:t>
            </w:r>
            <w:proofErr w:type="spellStart"/>
            <w:r w:rsidR="004378DD">
              <w:rPr>
                <w:rFonts w:ascii="Verdana" w:hAnsi="Verdana" w:cs="Tahoma"/>
                <w:sz w:val="20"/>
                <w:szCs w:val="20"/>
                <w:lang w:val="uk-UA"/>
              </w:rPr>
              <w:t>осуществляются</w:t>
            </w:r>
            <w:proofErr w:type="spellEnd"/>
            <w:r w:rsidR="004378DD">
              <w:rPr>
                <w:rFonts w:ascii="Verdana" w:hAnsi="Verdana" w:cs="Tahoma"/>
                <w:sz w:val="20"/>
                <w:szCs w:val="20"/>
                <w:lang w:val="uk-UA"/>
              </w:rPr>
              <w:t xml:space="preserve"> в </w:t>
            </w:r>
            <w:proofErr w:type="spellStart"/>
            <w:r w:rsidR="004378DD">
              <w:rPr>
                <w:rFonts w:ascii="Verdana" w:hAnsi="Verdana" w:cs="Tahoma"/>
                <w:sz w:val="20"/>
                <w:szCs w:val="20"/>
                <w:lang w:val="uk-UA"/>
              </w:rPr>
              <w:t>Евро</w:t>
            </w:r>
            <w:proofErr w:type="spellEnd"/>
            <w:r w:rsidR="004378DD">
              <w:rPr>
                <w:rFonts w:ascii="Verdana" w:hAnsi="Verdana" w:cs="Tahoma"/>
                <w:sz w:val="20"/>
                <w:szCs w:val="20"/>
                <w:lang w:val="uk-UA"/>
              </w:rPr>
              <w:t xml:space="preserve">,  </w:t>
            </w:r>
            <w:proofErr w:type="spellStart"/>
            <w:r w:rsidR="004378DD">
              <w:rPr>
                <w:rFonts w:ascii="Verdana" w:hAnsi="Verdana" w:cs="Tahoma"/>
                <w:sz w:val="20"/>
                <w:szCs w:val="20"/>
                <w:lang w:val="uk-UA"/>
              </w:rPr>
              <w:t>банковским</w:t>
            </w:r>
            <w:proofErr w:type="spellEnd"/>
            <w:r w:rsidR="004378DD">
              <w:rPr>
                <w:rFonts w:ascii="Verdana" w:hAnsi="Verdana" w:cs="Tahoma"/>
                <w:sz w:val="20"/>
                <w:szCs w:val="20"/>
                <w:lang w:val="uk-UA"/>
              </w:rPr>
              <w:t xml:space="preserve"> переводом. </w:t>
            </w:r>
            <w:proofErr w:type="spellStart"/>
            <w:r w:rsidR="004378DD">
              <w:rPr>
                <w:rFonts w:ascii="Verdana" w:hAnsi="Verdana" w:cs="Tahoma"/>
                <w:sz w:val="20"/>
                <w:szCs w:val="20"/>
                <w:lang w:val="uk-UA"/>
              </w:rPr>
              <w:t>Расход</w:t>
            </w:r>
            <w:proofErr w:type="spellEnd"/>
            <w:r w:rsidR="004378DD">
              <w:rPr>
                <w:rFonts w:ascii="Verdana" w:hAnsi="Verdana" w:cs="Tahoma"/>
                <w:sz w:val="20"/>
                <w:szCs w:val="20"/>
              </w:rPr>
              <w:t>ы</w:t>
            </w:r>
            <w:r w:rsidR="004378DD">
              <w:rPr>
                <w:rFonts w:ascii="Verdana" w:hAnsi="Verdana" w:cs="Tahoma"/>
                <w:sz w:val="20"/>
                <w:szCs w:val="20"/>
                <w:lang w:val="uk-UA"/>
              </w:rPr>
              <w:t xml:space="preserve"> по услугам банка  </w:t>
            </w:r>
            <w:proofErr w:type="spellStart"/>
            <w:r w:rsidR="004378DD">
              <w:rPr>
                <w:rFonts w:ascii="Verdana" w:hAnsi="Verdana" w:cs="Tahoma"/>
                <w:sz w:val="20"/>
                <w:szCs w:val="20"/>
                <w:lang w:val="uk-UA"/>
              </w:rPr>
              <w:t>несёт</w:t>
            </w:r>
            <w:proofErr w:type="spellEnd"/>
            <w:r w:rsidR="004378DD">
              <w:rPr>
                <w:rFonts w:ascii="Verdana" w:hAnsi="Verdana" w:cs="Tahoma"/>
                <w:sz w:val="20"/>
                <w:szCs w:val="20"/>
                <w:lang w:val="uk-UA"/>
              </w:rPr>
              <w:t xml:space="preserve"> </w:t>
            </w:r>
            <w:proofErr w:type="spellStart"/>
            <w:r w:rsidR="004378DD">
              <w:rPr>
                <w:rFonts w:ascii="Verdana" w:hAnsi="Verdana" w:cs="Tahoma"/>
                <w:sz w:val="20"/>
                <w:szCs w:val="20"/>
                <w:lang w:val="uk-UA"/>
              </w:rPr>
              <w:t>плательщик</w:t>
            </w:r>
            <w:proofErr w:type="spellEnd"/>
            <w:r w:rsidR="004378DD">
              <w:rPr>
                <w:rFonts w:ascii="Verdana" w:hAnsi="Verdana" w:cs="Tahoma"/>
                <w:sz w:val="20"/>
                <w:szCs w:val="20"/>
                <w:lang w:val="uk-UA"/>
              </w:rPr>
              <w:t>.</w:t>
            </w:r>
          </w:p>
          <w:p w:rsidR="00BC79DD" w:rsidRPr="00BC79DD" w:rsidRDefault="00BC79DD" w:rsidP="00BC79DD">
            <w:pPr>
              <w:jc w:val="both"/>
              <w:rPr>
                <w:rFonts w:ascii="Verdana" w:hAnsi="Verdana" w:cs="Tahoma"/>
                <w:sz w:val="20"/>
                <w:szCs w:val="20"/>
              </w:rPr>
            </w:pPr>
            <w:r w:rsidRPr="00BC79DD">
              <w:rPr>
                <w:rFonts w:ascii="Verdana" w:hAnsi="Verdana" w:cs="Tahoma"/>
                <w:sz w:val="20"/>
                <w:szCs w:val="20"/>
              </w:rPr>
              <w:t xml:space="preserve">Несвоевременная, неполная или неправильная оплата </w:t>
            </w:r>
            <w:r>
              <w:rPr>
                <w:rFonts w:ascii="Verdana" w:hAnsi="Verdana" w:cs="Tahoma"/>
                <w:sz w:val="20"/>
                <w:szCs w:val="20"/>
              </w:rPr>
              <w:t xml:space="preserve"> Направляющей стороной </w:t>
            </w:r>
            <w:r w:rsidRPr="00BC79DD">
              <w:rPr>
                <w:rFonts w:ascii="Verdana" w:hAnsi="Verdana" w:cs="Tahoma"/>
                <w:sz w:val="20"/>
                <w:szCs w:val="20"/>
              </w:rPr>
              <w:t xml:space="preserve"> выставленных счетов снимает с </w:t>
            </w:r>
            <w:r>
              <w:rPr>
                <w:rFonts w:ascii="Verdana" w:hAnsi="Verdana" w:cs="Tahoma"/>
                <w:sz w:val="20"/>
                <w:szCs w:val="20"/>
              </w:rPr>
              <w:t xml:space="preserve"> Принимающей стороны</w:t>
            </w:r>
            <w:r w:rsidRPr="00BC79DD">
              <w:rPr>
                <w:rFonts w:ascii="Verdana" w:hAnsi="Verdana" w:cs="Tahoma"/>
                <w:sz w:val="20"/>
                <w:szCs w:val="20"/>
              </w:rPr>
              <w:t xml:space="preserve"> всю ответственность, связанную с исполнением обязательств по настоящему </w:t>
            </w:r>
            <w:r>
              <w:rPr>
                <w:rFonts w:ascii="Verdana" w:hAnsi="Verdana" w:cs="Tahoma"/>
                <w:sz w:val="20"/>
                <w:szCs w:val="20"/>
              </w:rPr>
              <w:t>Контракту</w:t>
            </w:r>
            <w:r w:rsidRPr="00BC79DD">
              <w:rPr>
                <w:rFonts w:ascii="Verdana" w:hAnsi="Verdana" w:cs="Tahoma"/>
                <w:sz w:val="20"/>
                <w:szCs w:val="20"/>
              </w:rPr>
              <w:t>.</w:t>
            </w:r>
          </w:p>
          <w:p w:rsidR="007D2E27" w:rsidRPr="00483AB0" w:rsidRDefault="00BC79DD" w:rsidP="00BC79DD">
            <w:pPr>
              <w:jc w:val="both"/>
              <w:rPr>
                <w:rFonts w:ascii="Verdana" w:hAnsi="Verdana" w:cs="Tahoma"/>
                <w:sz w:val="20"/>
                <w:szCs w:val="20"/>
              </w:rPr>
            </w:pPr>
            <w:r>
              <w:rPr>
                <w:rFonts w:ascii="Verdana" w:hAnsi="Verdana" w:cs="Tahoma"/>
                <w:sz w:val="20"/>
                <w:szCs w:val="20"/>
              </w:rPr>
              <w:t xml:space="preserve">Принимающая сторона </w:t>
            </w:r>
            <w:r w:rsidRPr="00BC79DD">
              <w:rPr>
                <w:rFonts w:ascii="Verdana" w:hAnsi="Verdana" w:cs="Tahoma"/>
                <w:sz w:val="20"/>
                <w:szCs w:val="20"/>
              </w:rPr>
              <w:t xml:space="preserve"> имеет право, в случае нарушения сроков оплаты выставленных им на имя </w:t>
            </w:r>
            <w:r>
              <w:rPr>
                <w:rFonts w:ascii="Verdana" w:hAnsi="Verdana" w:cs="Tahoma"/>
                <w:sz w:val="20"/>
                <w:szCs w:val="20"/>
              </w:rPr>
              <w:t xml:space="preserve"> Направляющей стороны </w:t>
            </w:r>
            <w:r w:rsidRPr="00BC79DD">
              <w:rPr>
                <w:rFonts w:ascii="Verdana" w:hAnsi="Verdana" w:cs="Tahoma"/>
                <w:sz w:val="20"/>
                <w:szCs w:val="20"/>
              </w:rPr>
              <w:t xml:space="preserve"> счетов за реализованный туристский продукт, производить начисление пени в размере 1% (одного процента) от общей суммы реализованного туристского продукта за каждый календарный день просрочки платежа. </w:t>
            </w:r>
            <w:r>
              <w:rPr>
                <w:rFonts w:ascii="Verdana" w:hAnsi="Verdana" w:cs="Tahoma"/>
                <w:sz w:val="20"/>
                <w:szCs w:val="20"/>
              </w:rPr>
              <w:t xml:space="preserve"> Направляющая сторона </w:t>
            </w:r>
            <w:r w:rsidRPr="00BC79DD">
              <w:rPr>
                <w:rFonts w:ascii="Verdana" w:hAnsi="Verdana" w:cs="Tahoma"/>
                <w:sz w:val="20"/>
                <w:szCs w:val="20"/>
              </w:rPr>
              <w:t xml:space="preserve"> обязуется оплатить пеню,  начисленную </w:t>
            </w:r>
            <w:r>
              <w:rPr>
                <w:rFonts w:ascii="Verdana" w:hAnsi="Verdana" w:cs="Tahoma"/>
                <w:sz w:val="20"/>
                <w:szCs w:val="20"/>
              </w:rPr>
              <w:t xml:space="preserve"> Принимающей стороной</w:t>
            </w:r>
            <w:r w:rsidRPr="00BC79DD">
              <w:rPr>
                <w:rFonts w:ascii="Verdana" w:hAnsi="Verdana" w:cs="Tahoma"/>
                <w:sz w:val="20"/>
                <w:szCs w:val="20"/>
              </w:rPr>
              <w:t>.</w:t>
            </w:r>
          </w:p>
          <w:p w:rsidR="007D2E27" w:rsidRPr="00483AB0" w:rsidRDefault="007D2E27" w:rsidP="007D2E27">
            <w:pPr>
              <w:pStyle w:val="Listavistosa-nfasis11"/>
              <w:ind w:left="748"/>
              <w:jc w:val="both"/>
              <w:rPr>
                <w:rFonts w:ascii="Verdana" w:hAnsi="Verdana" w:cs="Tahoma"/>
                <w:b/>
                <w:sz w:val="20"/>
                <w:szCs w:val="20"/>
              </w:rPr>
            </w:pPr>
          </w:p>
          <w:p w:rsidR="007D2E27" w:rsidRPr="00483AB0" w:rsidRDefault="007D2E27" w:rsidP="007D2E27">
            <w:pPr>
              <w:pStyle w:val="Listavistosa-nfasis11"/>
              <w:ind w:left="748"/>
              <w:jc w:val="both"/>
              <w:rPr>
                <w:rFonts w:ascii="Verdana" w:hAnsi="Verdana" w:cs="Tahoma"/>
                <w:b/>
                <w:sz w:val="20"/>
                <w:szCs w:val="20"/>
              </w:rPr>
            </w:pPr>
            <w:r w:rsidRPr="00483AB0">
              <w:rPr>
                <w:rFonts w:ascii="Verdana" w:hAnsi="Verdana" w:cs="Tahoma"/>
                <w:b/>
                <w:sz w:val="20"/>
                <w:szCs w:val="20"/>
              </w:rPr>
              <w:t>3. ВАУЧЕР И ПРИГЛАШЕНИЕ</w:t>
            </w:r>
          </w:p>
          <w:p w:rsidR="007D2E27" w:rsidRPr="00483AB0" w:rsidRDefault="007D2E27" w:rsidP="007D2E27">
            <w:pPr>
              <w:pStyle w:val="Listavistosa-nfasis11"/>
              <w:ind w:left="840"/>
              <w:jc w:val="both"/>
              <w:rPr>
                <w:rFonts w:ascii="Verdana" w:hAnsi="Verdana" w:cs="Tahoma"/>
                <w:b/>
                <w:sz w:val="20"/>
                <w:szCs w:val="20"/>
              </w:rPr>
            </w:pPr>
          </w:p>
          <w:p w:rsidR="007D2E27" w:rsidRPr="00483AB0" w:rsidRDefault="007D2E27" w:rsidP="007D2E27">
            <w:pPr>
              <w:pStyle w:val="Listavistosa-nfasis11"/>
              <w:ind w:left="0"/>
              <w:jc w:val="both"/>
              <w:rPr>
                <w:rFonts w:ascii="Verdana" w:hAnsi="Verdana" w:cs="Tahoma"/>
                <w:sz w:val="20"/>
                <w:szCs w:val="20"/>
              </w:rPr>
            </w:pPr>
            <w:proofErr w:type="gramStart"/>
            <w:r w:rsidRPr="00483AB0">
              <w:rPr>
                <w:rFonts w:ascii="Verdana" w:hAnsi="Verdana" w:cs="Tahoma"/>
                <w:sz w:val="20"/>
                <w:szCs w:val="20"/>
              </w:rPr>
              <w:t xml:space="preserve">3.1 Принимающая сторона отправляет ваучер и приглашение, необходимые Направляющей  стороне для получения виз на отправляемых туристов, согласно существующему порядку. </w:t>
            </w:r>
            <w:proofErr w:type="gramEnd"/>
          </w:p>
          <w:p w:rsidR="007D2E27" w:rsidRDefault="007D2E27" w:rsidP="007D2E27">
            <w:pPr>
              <w:pStyle w:val="Listavistosa-nfasis11"/>
              <w:ind w:left="0"/>
              <w:jc w:val="both"/>
              <w:rPr>
                <w:rFonts w:ascii="Verdana" w:hAnsi="Verdana" w:cs="Tahoma"/>
                <w:sz w:val="20"/>
                <w:szCs w:val="20"/>
              </w:rPr>
            </w:pPr>
          </w:p>
          <w:p w:rsidR="007D2E27" w:rsidRPr="00483AB0" w:rsidRDefault="007D2E27" w:rsidP="007D2E27">
            <w:pPr>
              <w:pStyle w:val="Listavistosa-nfasis11"/>
              <w:ind w:left="0"/>
              <w:jc w:val="both"/>
              <w:rPr>
                <w:rFonts w:ascii="Verdana" w:hAnsi="Verdana" w:cs="Tahoma"/>
                <w:sz w:val="20"/>
                <w:szCs w:val="20"/>
              </w:rPr>
            </w:pPr>
            <w:r w:rsidRPr="00483AB0">
              <w:rPr>
                <w:rFonts w:ascii="Verdana" w:hAnsi="Verdana" w:cs="Tahoma"/>
                <w:sz w:val="20"/>
                <w:szCs w:val="20"/>
              </w:rPr>
              <w:t>3.2</w:t>
            </w:r>
            <w:proofErr w:type="gramStart"/>
            <w:r w:rsidRPr="00483AB0">
              <w:rPr>
                <w:rFonts w:ascii="Verdana" w:hAnsi="Verdana" w:cs="Tahoma"/>
                <w:sz w:val="20"/>
                <w:szCs w:val="20"/>
              </w:rPr>
              <w:t xml:space="preserve"> П</w:t>
            </w:r>
            <w:proofErr w:type="gramEnd"/>
            <w:r w:rsidRPr="00483AB0">
              <w:rPr>
                <w:rFonts w:ascii="Verdana" w:hAnsi="Verdana" w:cs="Tahoma"/>
                <w:sz w:val="20"/>
                <w:szCs w:val="20"/>
              </w:rPr>
              <w:t>о прибытии туристов на место пребывания, копия  ваучера  передается Принимающей стороне для прохождения необходимых процедур в рамках законодательства страны пребывания.</w:t>
            </w:r>
          </w:p>
          <w:p w:rsidR="007D2E27" w:rsidRPr="00483AB0" w:rsidRDefault="007D2E27" w:rsidP="007D2E27">
            <w:pPr>
              <w:pStyle w:val="Listavistosa-nfasis11"/>
              <w:ind w:left="0"/>
              <w:jc w:val="both"/>
              <w:rPr>
                <w:rFonts w:ascii="Verdana" w:hAnsi="Verdana" w:cs="Tahoma"/>
                <w:b/>
                <w:sz w:val="20"/>
                <w:szCs w:val="20"/>
              </w:rPr>
            </w:pPr>
          </w:p>
          <w:p w:rsidR="007D2E27" w:rsidRPr="00483AB0" w:rsidRDefault="007D2E27" w:rsidP="007D2E27">
            <w:pPr>
              <w:pStyle w:val="Listavistosa-nfasis11"/>
              <w:ind w:left="0"/>
              <w:jc w:val="both"/>
              <w:rPr>
                <w:rFonts w:ascii="Verdana" w:hAnsi="Verdana" w:cs="Tahoma"/>
                <w:b/>
                <w:sz w:val="20"/>
                <w:szCs w:val="20"/>
              </w:rPr>
            </w:pPr>
            <w:r w:rsidRPr="00483AB0">
              <w:rPr>
                <w:rFonts w:ascii="Verdana" w:hAnsi="Verdana" w:cs="Tahoma"/>
                <w:b/>
                <w:sz w:val="20"/>
                <w:szCs w:val="20"/>
              </w:rPr>
              <w:t xml:space="preserve">        4.  СТРАХОВАНИЕ</w:t>
            </w:r>
          </w:p>
          <w:p w:rsidR="007D2E27" w:rsidRPr="00483AB0" w:rsidRDefault="007D2E27" w:rsidP="007D2E27">
            <w:pPr>
              <w:pStyle w:val="Listavistosa-nfasis11"/>
              <w:ind w:left="748"/>
              <w:jc w:val="both"/>
              <w:rPr>
                <w:rFonts w:ascii="Verdana" w:hAnsi="Verdana" w:cs="Tahoma"/>
                <w:b/>
                <w:sz w:val="20"/>
                <w:szCs w:val="20"/>
              </w:rPr>
            </w:pPr>
          </w:p>
          <w:p w:rsidR="007D2E27" w:rsidRPr="00483AB0" w:rsidRDefault="007D2E27" w:rsidP="007D2E27">
            <w:pPr>
              <w:pStyle w:val="Listavistosa-nfasis11"/>
              <w:ind w:left="0" w:firstLine="709"/>
              <w:jc w:val="both"/>
              <w:rPr>
                <w:rFonts w:ascii="Verdana" w:hAnsi="Verdana" w:cs="Tahoma"/>
                <w:b/>
                <w:sz w:val="20"/>
                <w:szCs w:val="20"/>
              </w:rPr>
            </w:pPr>
            <w:r w:rsidRPr="00483AB0">
              <w:rPr>
                <w:rFonts w:ascii="Verdana" w:hAnsi="Verdana" w:cs="Tahoma"/>
                <w:sz w:val="20"/>
                <w:szCs w:val="20"/>
              </w:rPr>
              <w:t xml:space="preserve">4.1. </w:t>
            </w:r>
            <w:r w:rsidRPr="00483AB0">
              <w:rPr>
                <w:rFonts w:ascii="Verdana" w:hAnsi="Verdana" w:cs="Tahoma"/>
                <w:sz w:val="20"/>
                <w:szCs w:val="20"/>
              </w:rPr>
              <w:tab/>
              <w:t>Страхование жизни туристов, медицинское страхование и страхование от несчастных случаев для туристов, является ответственностью Направляющей стороны.</w:t>
            </w:r>
          </w:p>
          <w:p w:rsidR="007D2E27" w:rsidRPr="00483AB0" w:rsidRDefault="007D2E27" w:rsidP="007D2E27">
            <w:pPr>
              <w:ind w:left="484" w:hanging="484"/>
              <w:jc w:val="both"/>
              <w:rPr>
                <w:rFonts w:ascii="Verdana" w:hAnsi="Verdana" w:cs="Tahoma"/>
                <w:sz w:val="20"/>
                <w:szCs w:val="20"/>
              </w:rPr>
            </w:pPr>
          </w:p>
          <w:p w:rsidR="007D2E27" w:rsidRPr="00483AB0" w:rsidRDefault="007D2E27" w:rsidP="007D2E27">
            <w:pPr>
              <w:pStyle w:val="Listavistosa-nfasis11"/>
              <w:numPr>
                <w:ilvl w:val="0"/>
                <w:numId w:val="8"/>
              </w:numPr>
              <w:jc w:val="both"/>
              <w:rPr>
                <w:rFonts w:ascii="Verdana" w:hAnsi="Verdana" w:cs="Tahoma"/>
                <w:sz w:val="20"/>
                <w:szCs w:val="20"/>
              </w:rPr>
            </w:pPr>
            <w:r w:rsidRPr="00483AB0">
              <w:rPr>
                <w:rFonts w:ascii="Verdana" w:hAnsi="Verdana" w:cs="Tahoma"/>
                <w:b/>
                <w:sz w:val="20"/>
                <w:szCs w:val="20"/>
              </w:rPr>
              <w:t>ОТВЕТСТВЕННОСТЬ</w:t>
            </w:r>
            <w:r w:rsidRPr="00483AB0">
              <w:rPr>
                <w:rFonts w:ascii="Verdana" w:hAnsi="Verdana" w:cs="Tahoma"/>
                <w:sz w:val="20"/>
                <w:szCs w:val="20"/>
              </w:rPr>
              <w:t xml:space="preserve"> </w:t>
            </w:r>
          </w:p>
          <w:p w:rsidR="007D2E27" w:rsidRPr="00483AB0" w:rsidRDefault="007D2E27" w:rsidP="007D2E27">
            <w:pPr>
              <w:pStyle w:val="Listavistosa-nfasis11"/>
              <w:ind w:left="390"/>
              <w:jc w:val="both"/>
              <w:rPr>
                <w:rFonts w:ascii="Verdana" w:hAnsi="Verdana" w:cs="Tahoma"/>
                <w:sz w:val="20"/>
                <w:szCs w:val="20"/>
              </w:rPr>
            </w:pPr>
          </w:p>
          <w:p w:rsidR="007D2E27" w:rsidRPr="00483AB0" w:rsidRDefault="007D2E27" w:rsidP="007D2E27">
            <w:pPr>
              <w:ind w:firstLine="709"/>
              <w:jc w:val="both"/>
              <w:rPr>
                <w:rFonts w:ascii="Verdana" w:hAnsi="Verdana" w:cs="Tahoma"/>
                <w:color w:val="FF66CC"/>
                <w:sz w:val="20"/>
                <w:szCs w:val="20"/>
              </w:rPr>
            </w:pPr>
            <w:r w:rsidRPr="00483AB0">
              <w:rPr>
                <w:rFonts w:ascii="Verdana" w:hAnsi="Verdana" w:cs="Tahoma"/>
                <w:sz w:val="20"/>
                <w:szCs w:val="20"/>
              </w:rPr>
              <w:t>5.1. Ответственность Принимающей стороны за путешественников и их имущество регулируется Международной Конвенцией относительно Контрактов Путешествий (CCV), подписанной в Брюсселе 24.04.1970. Ответственность Принимающей Стороны не может превышать пределы, предусмотренные законодательством, а именно:</w:t>
            </w:r>
          </w:p>
          <w:p w:rsidR="007D2E27" w:rsidRPr="00483AB0" w:rsidRDefault="007D2E27" w:rsidP="007D2E27">
            <w:pPr>
              <w:ind w:firstLine="709"/>
              <w:jc w:val="both"/>
              <w:rPr>
                <w:rFonts w:ascii="Verdana" w:hAnsi="Verdana" w:cs="Tahoma"/>
                <w:sz w:val="20"/>
                <w:szCs w:val="20"/>
              </w:rPr>
            </w:pPr>
            <w:r w:rsidRPr="00483AB0">
              <w:rPr>
                <w:rFonts w:ascii="Verdana" w:hAnsi="Verdana" w:cs="Tahoma"/>
                <w:sz w:val="20"/>
                <w:szCs w:val="20"/>
              </w:rPr>
              <w:t>а) ответственность за сохранность багажа лежит исключительно на участнике поездки, и Принимающая сторона не несет никакой ответственности за его возможную потерю или порчу;</w:t>
            </w:r>
          </w:p>
          <w:p w:rsidR="007D2E27" w:rsidRPr="00040CA6" w:rsidRDefault="007D2E27" w:rsidP="007D2E27">
            <w:pPr>
              <w:ind w:firstLine="709"/>
              <w:jc w:val="both"/>
              <w:rPr>
                <w:rFonts w:ascii="Verdana" w:hAnsi="Verdana" w:cs="Tahoma"/>
                <w:sz w:val="20"/>
                <w:szCs w:val="20"/>
              </w:rPr>
            </w:pPr>
            <w:r w:rsidRPr="00483AB0">
              <w:rPr>
                <w:rFonts w:ascii="Verdana" w:hAnsi="Verdana" w:cs="Tahoma"/>
                <w:sz w:val="20"/>
                <w:szCs w:val="20"/>
              </w:rPr>
              <w:t xml:space="preserve">б) Принимающая сторона ни в коем случае не несет ответственности за </w:t>
            </w:r>
            <w:proofErr w:type="gramStart"/>
            <w:r w:rsidRPr="00483AB0">
              <w:rPr>
                <w:rFonts w:ascii="Verdana" w:hAnsi="Verdana" w:cs="Tahoma"/>
                <w:sz w:val="20"/>
                <w:szCs w:val="20"/>
              </w:rPr>
              <w:t>ущерб</w:t>
            </w:r>
            <w:proofErr w:type="gramEnd"/>
            <w:r w:rsidRPr="00483AB0">
              <w:rPr>
                <w:rFonts w:ascii="Verdana" w:hAnsi="Verdana" w:cs="Tahoma"/>
                <w:sz w:val="20"/>
                <w:szCs w:val="20"/>
                <w:lang w:val="it-IT"/>
              </w:rPr>
              <w:t xml:space="preserve"> </w:t>
            </w:r>
            <w:r w:rsidRPr="00483AB0">
              <w:rPr>
                <w:rFonts w:ascii="Verdana" w:hAnsi="Verdana" w:cs="Tahoma"/>
                <w:sz w:val="20"/>
                <w:szCs w:val="20"/>
              </w:rPr>
              <w:t>наступивший вследствие несоблюдения туристом рекомендаций и предупреждений Принимающей стороны или местного сопровождающего;</w:t>
            </w:r>
          </w:p>
          <w:p w:rsidR="007D2E27" w:rsidRPr="00040CA6" w:rsidRDefault="007D2E27" w:rsidP="007D2E27">
            <w:pPr>
              <w:ind w:firstLine="709"/>
              <w:jc w:val="both"/>
              <w:rPr>
                <w:rFonts w:ascii="Verdana" w:hAnsi="Verdana" w:cs="Tahoma"/>
                <w:sz w:val="20"/>
                <w:szCs w:val="20"/>
              </w:rPr>
            </w:pPr>
          </w:p>
          <w:p w:rsidR="007D2E27" w:rsidRPr="00483AB0" w:rsidRDefault="007D2E27" w:rsidP="007D2E27">
            <w:pPr>
              <w:ind w:firstLine="709"/>
              <w:jc w:val="both"/>
              <w:rPr>
                <w:rFonts w:ascii="Verdana" w:hAnsi="Verdana" w:cs="Tahoma"/>
                <w:sz w:val="20"/>
                <w:szCs w:val="20"/>
              </w:rPr>
            </w:pPr>
            <w:r w:rsidRPr="00483AB0">
              <w:rPr>
                <w:rFonts w:ascii="Verdana" w:hAnsi="Verdana" w:cs="Tahoma"/>
                <w:sz w:val="20"/>
                <w:szCs w:val="20"/>
              </w:rPr>
              <w:t>5.2. Любой ущерб, причиненный туристами в Стране пребывания, должен быть возмещен самими туристами на месте, в соответствии с действующим законодательством.</w:t>
            </w:r>
          </w:p>
          <w:p w:rsidR="007D2E27" w:rsidRPr="00040CA6" w:rsidRDefault="007D2E27" w:rsidP="007D2E27">
            <w:pPr>
              <w:ind w:left="484" w:hanging="484"/>
              <w:jc w:val="both"/>
              <w:rPr>
                <w:rFonts w:ascii="Verdana" w:hAnsi="Verdana" w:cs="Tahoma"/>
                <w:sz w:val="20"/>
                <w:szCs w:val="20"/>
              </w:rPr>
            </w:pPr>
          </w:p>
          <w:p w:rsidR="007D2E27" w:rsidRPr="00483AB0" w:rsidRDefault="007D2E27" w:rsidP="007D2E27">
            <w:pPr>
              <w:pStyle w:val="Listavistosa-nfasis11"/>
              <w:numPr>
                <w:ilvl w:val="0"/>
                <w:numId w:val="8"/>
              </w:numPr>
              <w:jc w:val="both"/>
              <w:rPr>
                <w:rFonts w:ascii="Verdana" w:hAnsi="Verdana" w:cs="Tahoma"/>
                <w:b/>
                <w:sz w:val="20"/>
                <w:szCs w:val="20"/>
              </w:rPr>
            </w:pPr>
            <w:proofErr w:type="gramStart"/>
            <w:r w:rsidRPr="00483AB0">
              <w:rPr>
                <w:rFonts w:ascii="Verdana" w:hAnsi="Verdana" w:cs="Tahoma"/>
                <w:b/>
                <w:sz w:val="20"/>
                <w:szCs w:val="20"/>
              </w:rPr>
              <w:t>ФОРС</w:t>
            </w:r>
            <w:proofErr w:type="gramEnd"/>
            <w:r w:rsidRPr="00483AB0">
              <w:rPr>
                <w:rFonts w:ascii="Verdana" w:hAnsi="Verdana" w:cs="Tahoma"/>
                <w:b/>
                <w:sz w:val="20"/>
                <w:szCs w:val="20"/>
              </w:rPr>
              <w:t xml:space="preserve"> МАЖОР</w:t>
            </w:r>
          </w:p>
          <w:p w:rsidR="007D2E27" w:rsidRPr="00483AB0" w:rsidRDefault="007D2E27" w:rsidP="007D2E27">
            <w:pPr>
              <w:pStyle w:val="Listavistosa-nfasis11"/>
              <w:ind w:left="390"/>
              <w:jc w:val="both"/>
              <w:rPr>
                <w:rFonts w:ascii="Verdana" w:hAnsi="Verdana" w:cs="Tahoma"/>
                <w:sz w:val="20"/>
                <w:szCs w:val="20"/>
              </w:rPr>
            </w:pPr>
          </w:p>
          <w:p w:rsidR="007D2E27" w:rsidRPr="00483AB0" w:rsidRDefault="007D2E27" w:rsidP="007D2E27">
            <w:pPr>
              <w:jc w:val="both"/>
              <w:rPr>
                <w:rFonts w:ascii="Verdana" w:hAnsi="Verdana" w:cs="Tahoma"/>
                <w:sz w:val="20"/>
                <w:szCs w:val="20"/>
              </w:rPr>
            </w:pPr>
            <w:r>
              <w:rPr>
                <w:rFonts w:ascii="Verdana" w:hAnsi="Verdana" w:cs="Tahoma"/>
                <w:sz w:val="20"/>
                <w:szCs w:val="20"/>
              </w:rPr>
              <w:t xml:space="preserve">         6.1. </w:t>
            </w:r>
            <w:r w:rsidRPr="00483AB0">
              <w:rPr>
                <w:rFonts w:ascii="Verdana" w:hAnsi="Verdana" w:cs="Tahoma"/>
                <w:sz w:val="20"/>
                <w:szCs w:val="20"/>
              </w:rPr>
              <w:t>Форс-мажорные обстоятельства (пожары, землетрясения, природные бедствия, военные действия, введение новых государственных законов и т.д.), вследствие которых стороны не могут выполнить свои обяза</w:t>
            </w:r>
            <w:r>
              <w:rPr>
                <w:rFonts w:ascii="Verdana" w:hAnsi="Verdana" w:cs="Tahoma"/>
                <w:sz w:val="20"/>
                <w:szCs w:val="20"/>
              </w:rPr>
              <w:t>тельства, предписанные данным</w:t>
            </w:r>
            <w:r w:rsidRPr="00483AB0">
              <w:rPr>
                <w:rFonts w:ascii="Verdana" w:hAnsi="Verdana" w:cs="Tahoma"/>
                <w:sz w:val="20"/>
                <w:szCs w:val="20"/>
              </w:rPr>
              <w:t xml:space="preserve"> Контрактом, освобождают стороны от указанных обязательств. В случае наступления форс-мажорных обстоятельств, сторона по Контракту должна незамедлительно уведомить другую сторону о </w:t>
            </w:r>
            <w:r w:rsidRPr="00483AB0">
              <w:rPr>
                <w:rFonts w:ascii="Verdana" w:hAnsi="Verdana" w:cs="Tahoma"/>
                <w:sz w:val="20"/>
                <w:szCs w:val="20"/>
              </w:rPr>
              <w:lastRenderedPageBreak/>
              <w:t>невозможности выполнения своих обязательств.</w:t>
            </w:r>
          </w:p>
          <w:p w:rsidR="007D2E27" w:rsidRPr="00483AB0" w:rsidRDefault="007D2E27" w:rsidP="007D2E27">
            <w:pPr>
              <w:ind w:firstLine="709"/>
              <w:jc w:val="both"/>
              <w:rPr>
                <w:rFonts w:ascii="Verdana" w:hAnsi="Verdana" w:cs="Tahoma"/>
                <w:sz w:val="20"/>
                <w:szCs w:val="20"/>
              </w:rPr>
            </w:pPr>
          </w:p>
          <w:p w:rsidR="007D2E27" w:rsidRPr="00483AB0" w:rsidRDefault="007D2E27" w:rsidP="007D2E27">
            <w:pPr>
              <w:jc w:val="both"/>
              <w:rPr>
                <w:rFonts w:ascii="Verdana" w:hAnsi="Verdana" w:cs="Tahoma"/>
                <w:sz w:val="20"/>
                <w:szCs w:val="20"/>
              </w:rPr>
            </w:pPr>
            <w:r w:rsidRPr="00483AB0">
              <w:rPr>
                <w:rFonts w:ascii="Verdana" w:hAnsi="Verdana" w:cs="Tahoma"/>
                <w:sz w:val="20"/>
                <w:szCs w:val="20"/>
              </w:rPr>
              <w:t xml:space="preserve">6.2. </w:t>
            </w:r>
            <w:r w:rsidRPr="00483AB0">
              <w:rPr>
                <w:rFonts w:ascii="Verdana" w:hAnsi="Verdana" w:cs="Tahoma"/>
                <w:sz w:val="20"/>
                <w:szCs w:val="20"/>
              </w:rPr>
              <w:tab/>
              <w:t xml:space="preserve">К форс-мажорным обстоятельствам не относятся </w:t>
            </w:r>
          </w:p>
          <w:p w:rsidR="007D2E27" w:rsidRPr="00483AB0" w:rsidRDefault="007D2E27" w:rsidP="007D2E27">
            <w:pPr>
              <w:ind w:firstLine="709"/>
              <w:jc w:val="both"/>
              <w:rPr>
                <w:rFonts w:ascii="Verdana" w:hAnsi="Verdana" w:cs="Tahoma"/>
                <w:sz w:val="20"/>
                <w:szCs w:val="20"/>
              </w:rPr>
            </w:pPr>
            <w:r w:rsidRPr="00483AB0">
              <w:rPr>
                <w:rFonts w:ascii="Verdana" w:hAnsi="Verdana" w:cs="Tahoma"/>
                <w:sz w:val="20"/>
                <w:szCs w:val="20"/>
              </w:rPr>
              <w:t>а) обстоятельства личного характера,</w:t>
            </w:r>
            <w:r>
              <w:rPr>
                <w:rFonts w:ascii="Verdana" w:hAnsi="Verdana" w:cs="Tahoma"/>
                <w:sz w:val="20"/>
                <w:szCs w:val="20"/>
              </w:rPr>
              <w:t xml:space="preserve"> </w:t>
            </w:r>
            <w:r w:rsidRPr="00483AB0">
              <w:rPr>
                <w:rFonts w:ascii="Verdana" w:hAnsi="Verdana" w:cs="Tahoma"/>
                <w:sz w:val="20"/>
                <w:szCs w:val="20"/>
              </w:rPr>
              <w:t xml:space="preserve">препятствующие </w:t>
            </w:r>
            <w:r>
              <w:rPr>
                <w:rFonts w:ascii="Verdana" w:hAnsi="Verdana" w:cs="Tahoma"/>
                <w:sz w:val="20"/>
                <w:szCs w:val="20"/>
              </w:rPr>
              <w:t>о</w:t>
            </w:r>
            <w:r w:rsidRPr="00483AB0">
              <w:rPr>
                <w:rFonts w:ascii="Verdana" w:hAnsi="Verdana" w:cs="Tahoma"/>
                <w:sz w:val="20"/>
                <w:szCs w:val="20"/>
              </w:rPr>
              <w:t>существлению поездки;</w:t>
            </w:r>
          </w:p>
          <w:p w:rsidR="007D2E27" w:rsidRPr="00483AB0" w:rsidRDefault="007D2E27" w:rsidP="007D2E27">
            <w:pPr>
              <w:ind w:firstLine="709"/>
              <w:jc w:val="both"/>
              <w:rPr>
                <w:rFonts w:ascii="Verdana" w:hAnsi="Verdana" w:cs="Tahoma"/>
                <w:sz w:val="20"/>
                <w:szCs w:val="20"/>
              </w:rPr>
            </w:pPr>
            <w:r w:rsidRPr="00483AB0">
              <w:rPr>
                <w:rFonts w:ascii="Verdana" w:hAnsi="Verdana" w:cs="Tahoma"/>
                <w:sz w:val="20"/>
                <w:szCs w:val="20"/>
              </w:rPr>
              <w:t>б)</w:t>
            </w:r>
            <w:r w:rsidRPr="00483AB0">
              <w:rPr>
                <w:rFonts w:ascii="Verdana" w:hAnsi="Verdana" w:cs="Tahoma"/>
                <w:color w:val="FF66CC"/>
                <w:sz w:val="20"/>
                <w:szCs w:val="20"/>
              </w:rPr>
              <w:t xml:space="preserve"> </w:t>
            </w:r>
            <w:r w:rsidRPr="00483AB0">
              <w:rPr>
                <w:rFonts w:ascii="Verdana" w:hAnsi="Verdana" w:cs="Tahoma"/>
                <w:sz w:val="20"/>
                <w:szCs w:val="20"/>
              </w:rPr>
              <w:t xml:space="preserve">отказ Консульства в выдаче Туристу визы. В этом случае применяются </w:t>
            </w:r>
            <w:r>
              <w:rPr>
                <w:rFonts w:ascii="Verdana" w:hAnsi="Verdana" w:cs="Tahoma"/>
                <w:sz w:val="20"/>
                <w:szCs w:val="20"/>
              </w:rPr>
              <w:t>штрафные санкции согласно п. 2.</w:t>
            </w:r>
            <w:r w:rsidRPr="009E0DFB">
              <w:rPr>
                <w:rFonts w:ascii="Verdana" w:hAnsi="Verdana" w:cs="Tahoma"/>
                <w:sz w:val="20"/>
                <w:szCs w:val="20"/>
              </w:rPr>
              <w:t>5</w:t>
            </w:r>
            <w:r w:rsidRPr="00483AB0">
              <w:rPr>
                <w:rFonts w:ascii="Verdana" w:hAnsi="Verdana" w:cs="Tahoma"/>
                <w:sz w:val="20"/>
                <w:szCs w:val="20"/>
              </w:rPr>
              <w:t>. данного Контракта.</w:t>
            </w:r>
          </w:p>
          <w:p w:rsidR="007D2E27" w:rsidRPr="00483AB0" w:rsidRDefault="007D2E27" w:rsidP="007D2E27">
            <w:pPr>
              <w:ind w:left="484" w:hanging="484"/>
              <w:jc w:val="both"/>
              <w:rPr>
                <w:rFonts w:ascii="Verdana" w:hAnsi="Verdana" w:cs="Tahoma"/>
                <w:sz w:val="20"/>
                <w:szCs w:val="20"/>
              </w:rPr>
            </w:pPr>
          </w:p>
          <w:p w:rsidR="007F0BA2" w:rsidRPr="007F0BA2" w:rsidRDefault="007F0BA2" w:rsidP="007F0BA2">
            <w:pPr>
              <w:pStyle w:val="Listavistosa-nfasis11"/>
              <w:ind w:left="357"/>
              <w:jc w:val="both"/>
              <w:rPr>
                <w:rFonts w:ascii="Verdana" w:hAnsi="Verdana" w:cs="Tahoma"/>
                <w:b/>
                <w:sz w:val="20"/>
                <w:szCs w:val="20"/>
              </w:rPr>
            </w:pPr>
            <w:r>
              <w:rPr>
                <w:rFonts w:ascii="Verdana" w:hAnsi="Verdana" w:cs="Tahoma"/>
                <w:b/>
                <w:sz w:val="20"/>
                <w:szCs w:val="20"/>
              </w:rPr>
              <w:t>7</w:t>
            </w:r>
            <w:r w:rsidRPr="007F0BA2">
              <w:rPr>
                <w:rFonts w:ascii="Verdana" w:hAnsi="Verdana" w:cs="Tahoma"/>
                <w:b/>
                <w:sz w:val="20"/>
                <w:szCs w:val="20"/>
              </w:rPr>
              <w:t>.</w:t>
            </w:r>
            <w:r w:rsidRPr="007F0BA2">
              <w:rPr>
                <w:rFonts w:ascii="Verdana" w:hAnsi="Verdana" w:cs="Tahoma"/>
                <w:b/>
                <w:sz w:val="20"/>
                <w:szCs w:val="20"/>
              </w:rPr>
              <w:tab/>
              <w:t>РЕКЛАМАЦИИ</w:t>
            </w:r>
          </w:p>
          <w:p w:rsidR="007F0BA2" w:rsidRPr="007F0BA2" w:rsidRDefault="007F0BA2" w:rsidP="007F0BA2">
            <w:pPr>
              <w:pStyle w:val="Listavistosa-nfasis11"/>
              <w:ind w:left="0"/>
              <w:jc w:val="both"/>
              <w:rPr>
                <w:rFonts w:ascii="Verdana" w:hAnsi="Verdana" w:cs="Tahoma"/>
                <w:sz w:val="20"/>
                <w:szCs w:val="20"/>
              </w:rPr>
            </w:pPr>
            <w:r>
              <w:rPr>
                <w:rFonts w:ascii="Verdana" w:hAnsi="Verdana" w:cs="Tahoma"/>
                <w:sz w:val="20"/>
                <w:szCs w:val="20"/>
              </w:rPr>
              <w:t>7</w:t>
            </w:r>
            <w:r w:rsidRPr="007F0BA2">
              <w:rPr>
                <w:rFonts w:ascii="Verdana" w:hAnsi="Verdana" w:cs="Tahoma"/>
                <w:sz w:val="20"/>
                <w:szCs w:val="20"/>
              </w:rPr>
              <w:t xml:space="preserve">.1. </w:t>
            </w:r>
            <w:r w:rsidR="0047214C">
              <w:rPr>
                <w:rFonts w:ascii="Verdana" w:hAnsi="Verdana" w:cs="Tahoma"/>
                <w:sz w:val="20"/>
                <w:szCs w:val="20"/>
              </w:rPr>
              <w:t>Принимающая сторона</w:t>
            </w:r>
            <w:r w:rsidRPr="007F0BA2">
              <w:rPr>
                <w:rFonts w:ascii="Verdana" w:hAnsi="Verdana" w:cs="Tahoma"/>
                <w:sz w:val="20"/>
                <w:szCs w:val="20"/>
              </w:rPr>
              <w:t xml:space="preserve"> обязуется предпринимать все  возможные действия для разрешения проблем и конфликтных ситуаций, могущих возникнуть во время пребывания туристов в стране обслуживания. Уполномоченные сотрудники </w:t>
            </w:r>
            <w:r w:rsidR="0047214C">
              <w:rPr>
                <w:rFonts w:ascii="Verdana" w:hAnsi="Verdana" w:cs="Tahoma"/>
                <w:sz w:val="20"/>
                <w:szCs w:val="20"/>
              </w:rPr>
              <w:t>Принимающей стороны</w:t>
            </w:r>
            <w:r w:rsidRPr="007F0BA2">
              <w:rPr>
                <w:rFonts w:ascii="Verdana" w:hAnsi="Verdana" w:cs="Tahoma"/>
                <w:sz w:val="20"/>
                <w:szCs w:val="20"/>
              </w:rPr>
              <w:t xml:space="preserve"> должны зафиксировать в письменной форме суть проблемы, порядок ее разрешения и полученный результат с целью исключения впоследствии искаженного толкования туристами </w:t>
            </w:r>
            <w:r w:rsidR="00295004">
              <w:rPr>
                <w:rFonts w:ascii="Verdana" w:hAnsi="Verdana" w:cs="Tahoma"/>
                <w:sz w:val="20"/>
                <w:szCs w:val="20"/>
              </w:rPr>
              <w:t>Направляющей стороны</w:t>
            </w:r>
            <w:r w:rsidRPr="007F0BA2">
              <w:rPr>
                <w:rFonts w:ascii="Verdana" w:hAnsi="Verdana" w:cs="Tahoma"/>
                <w:sz w:val="20"/>
                <w:szCs w:val="20"/>
              </w:rPr>
              <w:t xml:space="preserve"> проблемы по возвращению из страны обслуживания и исключения получения ими необоснованной денежной компенсации.</w:t>
            </w:r>
          </w:p>
          <w:p w:rsidR="007F0BA2" w:rsidRPr="007F0BA2" w:rsidRDefault="007F0BA2" w:rsidP="007F0BA2">
            <w:pPr>
              <w:pStyle w:val="Listavistosa-nfasis11"/>
              <w:ind w:left="0"/>
              <w:jc w:val="both"/>
              <w:rPr>
                <w:rFonts w:ascii="Verdana" w:hAnsi="Verdana" w:cs="Tahoma"/>
                <w:sz w:val="20"/>
                <w:szCs w:val="20"/>
              </w:rPr>
            </w:pPr>
            <w:r>
              <w:rPr>
                <w:rFonts w:ascii="Verdana" w:hAnsi="Verdana" w:cs="Tahoma"/>
                <w:sz w:val="20"/>
                <w:szCs w:val="20"/>
              </w:rPr>
              <w:t>7</w:t>
            </w:r>
            <w:r w:rsidRPr="007F0BA2">
              <w:rPr>
                <w:rFonts w:ascii="Verdana" w:hAnsi="Verdana" w:cs="Tahoma"/>
                <w:sz w:val="20"/>
                <w:szCs w:val="20"/>
              </w:rPr>
              <w:t xml:space="preserve">.2. Настоящим Договором устанавливается претензионный порядок рассмотрения споров. Рекламация туристов должна быть адресована </w:t>
            </w:r>
            <w:r w:rsidR="00295004">
              <w:rPr>
                <w:rFonts w:ascii="Verdana" w:hAnsi="Verdana" w:cs="Tahoma"/>
                <w:sz w:val="20"/>
                <w:szCs w:val="20"/>
              </w:rPr>
              <w:t>Направляющей стороне</w:t>
            </w:r>
            <w:r w:rsidRPr="007F0BA2">
              <w:rPr>
                <w:rFonts w:ascii="Verdana" w:hAnsi="Verdana" w:cs="Tahoma"/>
                <w:sz w:val="20"/>
                <w:szCs w:val="20"/>
              </w:rPr>
              <w:t xml:space="preserve">. </w:t>
            </w:r>
            <w:r w:rsidR="00295004">
              <w:rPr>
                <w:rFonts w:ascii="Verdana" w:hAnsi="Verdana" w:cs="Tahoma"/>
                <w:sz w:val="20"/>
                <w:szCs w:val="20"/>
              </w:rPr>
              <w:t>Направляющая сторона</w:t>
            </w:r>
            <w:r w:rsidRPr="007F0BA2">
              <w:rPr>
                <w:rFonts w:ascii="Verdana" w:hAnsi="Verdana" w:cs="Tahoma"/>
                <w:sz w:val="20"/>
                <w:szCs w:val="20"/>
              </w:rPr>
              <w:t xml:space="preserve"> обязуется прилагать все возможные усилия для самостоятельного урегулирования рекламации туристов после их возвращения из страны обслуживания. В случае не разрешения рекламации самой </w:t>
            </w:r>
            <w:r w:rsidR="00295004">
              <w:rPr>
                <w:rFonts w:ascii="Verdana" w:hAnsi="Verdana" w:cs="Tahoma"/>
                <w:sz w:val="20"/>
                <w:szCs w:val="20"/>
              </w:rPr>
              <w:t>Направляющей стороной</w:t>
            </w:r>
            <w:r w:rsidRPr="007F0BA2">
              <w:rPr>
                <w:rFonts w:ascii="Verdana" w:hAnsi="Verdana" w:cs="Tahoma"/>
                <w:sz w:val="20"/>
                <w:szCs w:val="20"/>
              </w:rPr>
              <w:t xml:space="preserve"> последняя должна представить </w:t>
            </w:r>
            <w:r w:rsidR="00295004">
              <w:rPr>
                <w:rFonts w:ascii="Verdana" w:hAnsi="Verdana" w:cs="Tahoma"/>
                <w:sz w:val="20"/>
                <w:szCs w:val="20"/>
              </w:rPr>
              <w:t>Принимающей стороне</w:t>
            </w:r>
            <w:r w:rsidRPr="007F0BA2">
              <w:rPr>
                <w:rFonts w:ascii="Verdana" w:hAnsi="Verdana" w:cs="Tahoma"/>
                <w:sz w:val="20"/>
                <w:szCs w:val="20"/>
              </w:rPr>
              <w:t xml:space="preserve"> рекламацию туристов в течение </w:t>
            </w:r>
            <w:r w:rsidR="00295004">
              <w:rPr>
                <w:rFonts w:ascii="Verdana" w:hAnsi="Verdana" w:cs="Tahoma"/>
                <w:sz w:val="20"/>
                <w:szCs w:val="20"/>
              </w:rPr>
              <w:t>14</w:t>
            </w:r>
            <w:r w:rsidRPr="007F0BA2">
              <w:rPr>
                <w:rFonts w:ascii="Verdana" w:hAnsi="Verdana" w:cs="Tahoma"/>
                <w:sz w:val="20"/>
                <w:szCs w:val="20"/>
              </w:rPr>
              <w:t xml:space="preserve"> (</w:t>
            </w:r>
            <w:r w:rsidR="00295004">
              <w:rPr>
                <w:rFonts w:ascii="Verdana" w:hAnsi="Verdana" w:cs="Tahoma"/>
                <w:sz w:val="20"/>
                <w:szCs w:val="20"/>
              </w:rPr>
              <w:t>четырнадцати) календарных дней</w:t>
            </w:r>
            <w:r w:rsidRPr="007F0BA2">
              <w:rPr>
                <w:rFonts w:ascii="Verdana" w:hAnsi="Verdana" w:cs="Tahoma"/>
                <w:sz w:val="20"/>
                <w:szCs w:val="20"/>
              </w:rPr>
              <w:t xml:space="preserve"> после возвращения туристов из страны обслуживания с использованием одного из ниже перечисленных сре</w:t>
            </w:r>
            <w:proofErr w:type="gramStart"/>
            <w:r w:rsidRPr="007F0BA2">
              <w:rPr>
                <w:rFonts w:ascii="Verdana" w:hAnsi="Verdana" w:cs="Tahoma"/>
                <w:sz w:val="20"/>
                <w:szCs w:val="20"/>
              </w:rPr>
              <w:t>дств св</w:t>
            </w:r>
            <w:proofErr w:type="gramEnd"/>
            <w:r w:rsidRPr="007F0BA2">
              <w:rPr>
                <w:rFonts w:ascii="Verdana" w:hAnsi="Verdana" w:cs="Tahoma"/>
                <w:sz w:val="20"/>
                <w:szCs w:val="20"/>
              </w:rPr>
              <w:t xml:space="preserve">язи: факсимильной связи, электронной почты сети </w:t>
            </w:r>
            <w:proofErr w:type="spellStart"/>
            <w:r w:rsidRPr="007F0BA2">
              <w:rPr>
                <w:rFonts w:ascii="Verdana" w:hAnsi="Verdana" w:cs="Tahoma"/>
                <w:sz w:val="20"/>
                <w:szCs w:val="20"/>
              </w:rPr>
              <w:t>Internet</w:t>
            </w:r>
            <w:proofErr w:type="spellEnd"/>
            <w:r w:rsidRPr="007F0BA2">
              <w:rPr>
                <w:rFonts w:ascii="Verdana" w:hAnsi="Verdana" w:cs="Tahoma"/>
                <w:sz w:val="20"/>
                <w:szCs w:val="20"/>
              </w:rPr>
              <w:t xml:space="preserve">, обычной почты. Официальный ответ </w:t>
            </w:r>
            <w:r w:rsidR="00295004">
              <w:rPr>
                <w:rFonts w:ascii="Verdana" w:hAnsi="Verdana" w:cs="Tahoma"/>
                <w:sz w:val="20"/>
                <w:szCs w:val="20"/>
              </w:rPr>
              <w:t>Принимающая сторона</w:t>
            </w:r>
            <w:r w:rsidRPr="007F0BA2">
              <w:rPr>
                <w:rFonts w:ascii="Verdana" w:hAnsi="Verdana" w:cs="Tahoma"/>
                <w:sz w:val="20"/>
                <w:szCs w:val="20"/>
              </w:rPr>
              <w:t xml:space="preserve"> обязуется представить </w:t>
            </w:r>
            <w:r w:rsidR="00295004">
              <w:rPr>
                <w:rFonts w:ascii="Verdana" w:hAnsi="Verdana" w:cs="Tahoma"/>
                <w:sz w:val="20"/>
                <w:szCs w:val="20"/>
              </w:rPr>
              <w:t>Направляющей стороне</w:t>
            </w:r>
            <w:r w:rsidRPr="007F0BA2">
              <w:rPr>
                <w:rFonts w:ascii="Verdana" w:hAnsi="Verdana" w:cs="Tahoma"/>
                <w:sz w:val="20"/>
                <w:szCs w:val="20"/>
              </w:rPr>
              <w:t xml:space="preserve"> в течение </w:t>
            </w:r>
            <w:r w:rsidR="00295004">
              <w:rPr>
                <w:rFonts w:ascii="Verdana" w:hAnsi="Verdana" w:cs="Tahoma"/>
                <w:sz w:val="20"/>
                <w:szCs w:val="20"/>
              </w:rPr>
              <w:t>14</w:t>
            </w:r>
            <w:r w:rsidRPr="007F0BA2">
              <w:rPr>
                <w:rFonts w:ascii="Verdana" w:hAnsi="Verdana" w:cs="Tahoma"/>
                <w:sz w:val="20"/>
                <w:szCs w:val="20"/>
              </w:rPr>
              <w:t xml:space="preserve"> (</w:t>
            </w:r>
            <w:r w:rsidR="00295004">
              <w:rPr>
                <w:rFonts w:ascii="Verdana" w:hAnsi="Verdana" w:cs="Tahoma"/>
                <w:sz w:val="20"/>
                <w:szCs w:val="20"/>
              </w:rPr>
              <w:t>четырнадцати</w:t>
            </w:r>
            <w:r w:rsidRPr="007F0BA2">
              <w:rPr>
                <w:rFonts w:ascii="Verdana" w:hAnsi="Verdana" w:cs="Tahoma"/>
                <w:sz w:val="20"/>
                <w:szCs w:val="20"/>
              </w:rPr>
              <w:t>) календарных дней после получения рекламации с использованием аналогичных сре</w:t>
            </w:r>
            <w:proofErr w:type="gramStart"/>
            <w:r w:rsidRPr="007F0BA2">
              <w:rPr>
                <w:rFonts w:ascii="Verdana" w:hAnsi="Verdana" w:cs="Tahoma"/>
                <w:sz w:val="20"/>
                <w:szCs w:val="20"/>
              </w:rPr>
              <w:t>дств св</w:t>
            </w:r>
            <w:proofErr w:type="gramEnd"/>
            <w:r w:rsidRPr="007F0BA2">
              <w:rPr>
                <w:rFonts w:ascii="Verdana" w:hAnsi="Verdana" w:cs="Tahoma"/>
                <w:sz w:val="20"/>
                <w:szCs w:val="20"/>
              </w:rPr>
              <w:t xml:space="preserve">язи. </w:t>
            </w:r>
            <w:r w:rsidR="00295004">
              <w:rPr>
                <w:rFonts w:ascii="Verdana" w:hAnsi="Verdana" w:cs="Tahoma"/>
                <w:sz w:val="20"/>
                <w:szCs w:val="20"/>
              </w:rPr>
              <w:t>Принимающая сторона</w:t>
            </w:r>
            <w:r w:rsidRPr="007F0BA2">
              <w:rPr>
                <w:rFonts w:ascii="Verdana" w:hAnsi="Verdana" w:cs="Tahoma"/>
                <w:sz w:val="20"/>
                <w:szCs w:val="20"/>
              </w:rPr>
              <w:t xml:space="preserve"> имеет право не принимать к рассмотрению рекламацию, поступившую от </w:t>
            </w:r>
            <w:r w:rsidR="00295004">
              <w:rPr>
                <w:rFonts w:ascii="Verdana" w:hAnsi="Verdana" w:cs="Tahoma"/>
                <w:sz w:val="20"/>
                <w:szCs w:val="20"/>
              </w:rPr>
              <w:t>Направляющей стороны</w:t>
            </w:r>
            <w:r w:rsidRPr="007F0BA2">
              <w:rPr>
                <w:rFonts w:ascii="Verdana" w:hAnsi="Verdana" w:cs="Tahoma"/>
                <w:sz w:val="20"/>
                <w:szCs w:val="20"/>
              </w:rPr>
              <w:t xml:space="preserve"> позже </w:t>
            </w:r>
            <w:r w:rsidR="00295004">
              <w:rPr>
                <w:rFonts w:ascii="Verdana" w:hAnsi="Verdana" w:cs="Tahoma"/>
                <w:sz w:val="20"/>
                <w:szCs w:val="20"/>
              </w:rPr>
              <w:t>14</w:t>
            </w:r>
            <w:r w:rsidRPr="007F0BA2">
              <w:rPr>
                <w:rFonts w:ascii="Verdana" w:hAnsi="Verdana" w:cs="Tahoma"/>
                <w:sz w:val="20"/>
                <w:szCs w:val="20"/>
              </w:rPr>
              <w:t>-го (</w:t>
            </w:r>
            <w:r w:rsidR="00295004">
              <w:rPr>
                <w:rFonts w:ascii="Verdana" w:hAnsi="Verdana" w:cs="Tahoma"/>
                <w:sz w:val="20"/>
                <w:szCs w:val="20"/>
              </w:rPr>
              <w:t>четырнадцатого</w:t>
            </w:r>
            <w:r w:rsidRPr="007F0BA2">
              <w:rPr>
                <w:rFonts w:ascii="Verdana" w:hAnsi="Verdana" w:cs="Tahoma"/>
                <w:sz w:val="20"/>
                <w:szCs w:val="20"/>
              </w:rPr>
              <w:t xml:space="preserve">) календарного дня после возвращения туристов из страны обслуживания. </w:t>
            </w:r>
          </w:p>
          <w:p w:rsidR="007D2E27" w:rsidRDefault="007F0BA2" w:rsidP="007F0BA2">
            <w:pPr>
              <w:pStyle w:val="Listavistosa-nfasis11"/>
              <w:ind w:left="0"/>
              <w:jc w:val="both"/>
              <w:rPr>
                <w:rFonts w:ascii="Verdana" w:hAnsi="Verdana" w:cs="Tahoma"/>
                <w:sz w:val="20"/>
                <w:szCs w:val="20"/>
              </w:rPr>
            </w:pPr>
            <w:r>
              <w:rPr>
                <w:rFonts w:ascii="Verdana" w:hAnsi="Verdana" w:cs="Tahoma"/>
                <w:sz w:val="20"/>
                <w:szCs w:val="20"/>
              </w:rPr>
              <w:t>7</w:t>
            </w:r>
            <w:r w:rsidRPr="007F0BA2">
              <w:rPr>
                <w:rFonts w:ascii="Verdana" w:hAnsi="Verdana" w:cs="Tahoma"/>
                <w:sz w:val="20"/>
                <w:szCs w:val="20"/>
              </w:rPr>
              <w:t xml:space="preserve">.3. Претензия считается действительной, если объем недополученной услуги зафиксирован в ваучере клиента и согласован (подпись ответственного сотрудника, корпоративная печать) с </w:t>
            </w:r>
            <w:r w:rsidR="00295004">
              <w:rPr>
                <w:rFonts w:ascii="Verdana" w:hAnsi="Verdana" w:cs="Tahoma"/>
                <w:sz w:val="20"/>
                <w:szCs w:val="20"/>
              </w:rPr>
              <w:t>Принимающей стороной</w:t>
            </w:r>
            <w:r w:rsidRPr="007F0BA2">
              <w:rPr>
                <w:rFonts w:ascii="Verdana" w:hAnsi="Verdana" w:cs="Tahoma"/>
                <w:sz w:val="20"/>
                <w:szCs w:val="20"/>
              </w:rPr>
              <w:t>.</w:t>
            </w:r>
          </w:p>
          <w:p w:rsidR="00295004" w:rsidRPr="007F0BA2" w:rsidRDefault="00295004" w:rsidP="007F0BA2">
            <w:pPr>
              <w:pStyle w:val="Listavistosa-nfasis11"/>
              <w:ind w:left="0"/>
              <w:jc w:val="both"/>
              <w:rPr>
                <w:rFonts w:ascii="Verdana" w:hAnsi="Verdana" w:cs="Tahoma"/>
                <w:sz w:val="20"/>
                <w:szCs w:val="20"/>
              </w:rPr>
            </w:pPr>
          </w:p>
          <w:p w:rsidR="007D2E27" w:rsidRPr="00483AB0" w:rsidRDefault="007D2E27" w:rsidP="007D2E27">
            <w:pPr>
              <w:pStyle w:val="Listavistosa-nfasis11"/>
              <w:ind w:left="357"/>
              <w:jc w:val="both"/>
              <w:rPr>
                <w:rFonts w:ascii="Verdana" w:hAnsi="Verdana" w:cs="Tahoma"/>
                <w:b/>
                <w:sz w:val="20"/>
                <w:szCs w:val="20"/>
              </w:rPr>
            </w:pPr>
          </w:p>
          <w:p w:rsidR="007D2E27" w:rsidRPr="00483AB0" w:rsidRDefault="007D2E27" w:rsidP="007F0BA2">
            <w:pPr>
              <w:pStyle w:val="Listavistosa-nfasis11"/>
              <w:numPr>
                <w:ilvl w:val="0"/>
                <w:numId w:val="16"/>
              </w:numPr>
              <w:jc w:val="both"/>
              <w:rPr>
                <w:rFonts w:ascii="Verdana" w:hAnsi="Verdana" w:cs="Tahoma"/>
                <w:b/>
                <w:sz w:val="20"/>
                <w:szCs w:val="20"/>
              </w:rPr>
            </w:pPr>
            <w:r w:rsidRPr="00483AB0">
              <w:rPr>
                <w:rFonts w:ascii="Verdana" w:hAnsi="Verdana" w:cs="Tahoma"/>
                <w:b/>
                <w:sz w:val="20"/>
                <w:szCs w:val="20"/>
              </w:rPr>
              <w:lastRenderedPageBreak/>
              <w:t>ЗАКЛЮЧИТЕЛЬНЫЕ ПОЛОЖЕНИЯ</w:t>
            </w:r>
          </w:p>
          <w:p w:rsidR="007D2E27" w:rsidRPr="00483AB0" w:rsidRDefault="007D2E27" w:rsidP="007D2E27">
            <w:pPr>
              <w:pStyle w:val="Listavistosa-nfasis11"/>
              <w:ind w:left="390"/>
              <w:jc w:val="both"/>
              <w:rPr>
                <w:rFonts w:ascii="Verdana" w:hAnsi="Verdana" w:cs="Tahoma"/>
                <w:b/>
                <w:sz w:val="20"/>
                <w:szCs w:val="20"/>
              </w:rPr>
            </w:pPr>
          </w:p>
          <w:p w:rsidR="007D2E27" w:rsidRPr="00483AB0" w:rsidRDefault="0047214C" w:rsidP="007D2E27">
            <w:pPr>
              <w:pStyle w:val="Listavistosa-nfasis11"/>
              <w:ind w:left="0"/>
              <w:jc w:val="both"/>
              <w:rPr>
                <w:rFonts w:ascii="Verdana" w:hAnsi="Verdana" w:cs="Tahoma"/>
                <w:sz w:val="20"/>
                <w:szCs w:val="20"/>
              </w:rPr>
            </w:pPr>
            <w:r>
              <w:rPr>
                <w:rFonts w:ascii="Verdana" w:hAnsi="Verdana" w:cs="Tahoma"/>
                <w:sz w:val="20"/>
                <w:szCs w:val="20"/>
              </w:rPr>
              <w:t>8</w:t>
            </w:r>
            <w:r w:rsidR="007D2E27" w:rsidRPr="00483AB0">
              <w:rPr>
                <w:rFonts w:ascii="Verdana" w:hAnsi="Verdana" w:cs="Tahoma"/>
                <w:sz w:val="20"/>
                <w:szCs w:val="20"/>
              </w:rPr>
              <w:t>.1 Настоящий контракт составлен при полном понимании сторонами предмета Контракта и заменяет любое другое соглашение по данному предмету, заключенное ранее в устной или письменной форме.</w:t>
            </w:r>
          </w:p>
          <w:p w:rsidR="007D2E27" w:rsidRPr="00483AB0" w:rsidRDefault="007D2E27" w:rsidP="007D2E27">
            <w:pPr>
              <w:pStyle w:val="Listavistosa-nfasis11"/>
              <w:ind w:left="0"/>
              <w:jc w:val="both"/>
              <w:rPr>
                <w:rFonts w:ascii="Verdana" w:hAnsi="Verdana" w:cs="Tahoma"/>
                <w:sz w:val="20"/>
                <w:szCs w:val="20"/>
              </w:rPr>
            </w:pPr>
          </w:p>
          <w:p w:rsidR="007D2E27" w:rsidRPr="00483AB0" w:rsidRDefault="0047214C" w:rsidP="007D2E27">
            <w:pPr>
              <w:pStyle w:val="Listavistosa-nfasis11"/>
              <w:ind w:left="0"/>
              <w:jc w:val="both"/>
              <w:rPr>
                <w:rFonts w:ascii="Verdana" w:hAnsi="Verdana" w:cs="Tahoma"/>
                <w:sz w:val="20"/>
                <w:szCs w:val="20"/>
              </w:rPr>
            </w:pPr>
            <w:r>
              <w:rPr>
                <w:rFonts w:ascii="Verdana" w:hAnsi="Verdana" w:cs="Tahoma"/>
                <w:sz w:val="20"/>
                <w:szCs w:val="20"/>
              </w:rPr>
              <w:t>8</w:t>
            </w:r>
            <w:r w:rsidR="007D2E27" w:rsidRPr="00483AB0">
              <w:rPr>
                <w:rFonts w:ascii="Verdana" w:hAnsi="Verdana" w:cs="Tahoma"/>
                <w:sz w:val="20"/>
                <w:szCs w:val="20"/>
              </w:rPr>
              <w:t xml:space="preserve">.2 </w:t>
            </w:r>
            <w:r w:rsidR="007D2E27">
              <w:rPr>
                <w:rFonts w:ascii="Verdana" w:hAnsi="Verdana" w:cs="Tahoma"/>
                <w:sz w:val="20"/>
                <w:szCs w:val="20"/>
              </w:rPr>
              <w:t>Д</w:t>
            </w:r>
            <w:r w:rsidR="007D2E27" w:rsidRPr="00483AB0">
              <w:rPr>
                <w:rFonts w:ascii="Verdana" w:hAnsi="Verdana" w:cs="Tahoma"/>
                <w:sz w:val="20"/>
                <w:szCs w:val="20"/>
              </w:rPr>
              <w:t>ополнения к Контракту действительны лишь при условии, если они совершены с соблюдением письме</w:t>
            </w:r>
            <w:r w:rsidR="007D2E27">
              <w:rPr>
                <w:rFonts w:ascii="Verdana" w:hAnsi="Verdana" w:cs="Tahoma"/>
                <w:sz w:val="20"/>
                <w:szCs w:val="20"/>
              </w:rPr>
              <w:t xml:space="preserve">нной формы и подписаны </w:t>
            </w:r>
            <w:r w:rsidR="007D2E27" w:rsidRPr="00483AB0">
              <w:rPr>
                <w:rFonts w:ascii="Verdana" w:hAnsi="Verdana" w:cs="Tahoma"/>
                <w:sz w:val="20"/>
                <w:szCs w:val="20"/>
              </w:rPr>
              <w:t>уполномоченными на то представителями СТОРОН.</w:t>
            </w:r>
          </w:p>
          <w:p w:rsidR="007D2E27" w:rsidRPr="00483AB0" w:rsidRDefault="007D2E27" w:rsidP="007D2E27">
            <w:pPr>
              <w:pStyle w:val="Listavistosa-nfasis11"/>
              <w:ind w:left="0"/>
              <w:jc w:val="both"/>
              <w:rPr>
                <w:rFonts w:ascii="Verdana" w:hAnsi="Verdana" w:cs="Tahoma"/>
                <w:sz w:val="20"/>
                <w:szCs w:val="20"/>
              </w:rPr>
            </w:pPr>
          </w:p>
          <w:p w:rsidR="007D2E27" w:rsidRPr="00483AB0" w:rsidRDefault="0047214C" w:rsidP="007D2E27">
            <w:pPr>
              <w:pStyle w:val="Listavistosa-nfasis11"/>
              <w:ind w:left="0"/>
              <w:jc w:val="both"/>
              <w:rPr>
                <w:rFonts w:ascii="Verdana" w:hAnsi="Verdana" w:cs="Tahoma"/>
                <w:sz w:val="20"/>
                <w:szCs w:val="20"/>
              </w:rPr>
            </w:pPr>
            <w:r>
              <w:rPr>
                <w:rFonts w:ascii="Verdana" w:hAnsi="Verdana" w:cs="Tahoma"/>
                <w:sz w:val="20"/>
                <w:szCs w:val="20"/>
              </w:rPr>
              <w:t>8</w:t>
            </w:r>
            <w:r w:rsidR="007D2E27" w:rsidRPr="00483AB0">
              <w:rPr>
                <w:rFonts w:ascii="Verdana" w:hAnsi="Verdana" w:cs="Tahoma"/>
                <w:sz w:val="20"/>
                <w:szCs w:val="20"/>
              </w:rPr>
              <w:t>.3</w:t>
            </w:r>
            <w:r w:rsidR="007D2E27">
              <w:rPr>
                <w:rFonts w:ascii="Verdana" w:hAnsi="Verdana" w:cs="Tahoma"/>
                <w:sz w:val="20"/>
                <w:szCs w:val="20"/>
              </w:rPr>
              <w:t xml:space="preserve"> При несоблюдении</w:t>
            </w:r>
            <w:r w:rsidR="007D2E27" w:rsidRPr="00483AB0">
              <w:rPr>
                <w:rFonts w:ascii="Verdana" w:hAnsi="Verdana" w:cs="Tahoma"/>
                <w:sz w:val="20"/>
                <w:szCs w:val="20"/>
              </w:rPr>
              <w:t xml:space="preserve"> условий Контракта стороны несут ответственность в соответствии с действующим </w:t>
            </w:r>
            <w:r w:rsidR="007D2E27" w:rsidRPr="00483AB0">
              <w:rPr>
                <w:sz w:val="20"/>
                <w:szCs w:val="20"/>
              </w:rPr>
              <w:t>з</w:t>
            </w:r>
            <w:r w:rsidR="007D2E27" w:rsidRPr="00483AB0">
              <w:rPr>
                <w:rFonts w:ascii="Verdana" w:hAnsi="Verdana" w:cs="Tahoma"/>
                <w:sz w:val="20"/>
                <w:szCs w:val="20"/>
              </w:rPr>
              <w:t xml:space="preserve">аконодательством </w:t>
            </w:r>
            <w:r w:rsidR="007D2E27">
              <w:rPr>
                <w:rFonts w:ascii="Verdana" w:hAnsi="Verdana" w:cs="Tahoma"/>
                <w:sz w:val="20"/>
                <w:szCs w:val="20"/>
              </w:rPr>
              <w:t>Чешской Респу</w:t>
            </w:r>
            <w:r>
              <w:rPr>
                <w:rFonts w:ascii="Verdana" w:hAnsi="Verdana" w:cs="Tahoma"/>
                <w:sz w:val="20"/>
                <w:szCs w:val="20"/>
              </w:rPr>
              <w:t>б</w:t>
            </w:r>
            <w:r w:rsidR="007D2E27">
              <w:rPr>
                <w:rFonts w:ascii="Verdana" w:hAnsi="Verdana" w:cs="Tahoma"/>
                <w:sz w:val="20"/>
                <w:szCs w:val="20"/>
              </w:rPr>
              <w:t>лики</w:t>
            </w:r>
            <w:proofErr w:type="gramStart"/>
            <w:r w:rsidR="007D2E27">
              <w:rPr>
                <w:rFonts w:ascii="Verdana" w:hAnsi="Verdana" w:cs="Tahoma"/>
                <w:sz w:val="20"/>
                <w:szCs w:val="20"/>
              </w:rPr>
              <w:t xml:space="preserve"> </w:t>
            </w:r>
            <w:r w:rsidR="007D2E27" w:rsidRPr="00483AB0">
              <w:rPr>
                <w:rFonts w:ascii="Verdana" w:hAnsi="Verdana" w:cs="Tahoma"/>
                <w:sz w:val="20"/>
                <w:szCs w:val="20"/>
              </w:rPr>
              <w:t>.</w:t>
            </w:r>
            <w:proofErr w:type="gramEnd"/>
          </w:p>
          <w:p w:rsidR="007D2E27" w:rsidRPr="00040CA6" w:rsidRDefault="007D2E27" w:rsidP="007D2E27">
            <w:pPr>
              <w:pStyle w:val="Listavistosa-nfasis11"/>
              <w:ind w:left="1429"/>
              <w:jc w:val="both"/>
              <w:rPr>
                <w:rFonts w:ascii="Verdana" w:hAnsi="Verdana" w:cs="Tahoma"/>
                <w:sz w:val="20"/>
                <w:szCs w:val="20"/>
              </w:rPr>
            </w:pPr>
          </w:p>
          <w:p w:rsidR="007D2E27" w:rsidRPr="00483AB0" w:rsidRDefault="007D2E27" w:rsidP="007F0BA2">
            <w:pPr>
              <w:pStyle w:val="Listavistosa-nfasis11"/>
              <w:numPr>
                <w:ilvl w:val="0"/>
                <w:numId w:val="16"/>
              </w:numPr>
              <w:ind w:left="748" w:hanging="391"/>
              <w:jc w:val="both"/>
              <w:rPr>
                <w:rFonts w:ascii="Verdana" w:hAnsi="Verdana" w:cs="Tahoma"/>
                <w:b/>
                <w:sz w:val="20"/>
                <w:szCs w:val="20"/>
              </w:rPr>
            </w:pPr>
            <w:r w:rsidRPr="00483AB0">
              <w:rPr>
                <w:rFonts w:ascii="Verdana" w:hAnsi="Verdana" w:cs="Tahoma"/>
                <w:b/>
                <w:sz w:val="20"/>
                <w:szCs w:val="20"/>
              </w:rPr>
              <w:t>РАССМОТРЕНИЕ СПОРОВ</w:t>
            </w:r>
          </w:p>
          <w:p w:rsidR="007D2E27" w:rsidRPr="00483AB0" w:rsidRDefault="007D2E27" w:rsidP="007D2E27">
            <w:pPr>
              <w:ind w:left="484" w:hanging="484"/>
              <w:jc w:val="both"/>
              <w:rPr>
                <w:rFonts w:ascii="Verdana" w:hAnsi="Verdana" w:cs="Tahoma"/>
                <w:sz w:val="20"/>
                <w:szCs w:val="20"/>
              </w:rPr>
            </w:pPr>
          </w:p>
          <w:p w:rsidR="007D2E27" w:rsidRPr="00483AB0" w:rsidRDefault="0047214C" w:rsidP="007D2E27">
            <w:pPr>
              <w:ind w:firstLine="709"/>
              <w:jc w:val="both"/>
              <w:rPr>
                <w:rFonts w:ascii="Verdana" w:hAnsi="Verdana" w:cs="Tahoma"/>
                <w:sz w:val="20"/>
                <w:szCs w:val="20"/>
              </w:rPr>
            </w:pPr>
            <w:r>
              <w:rPr>
                <w:rFonts w:ascii="Verdana" w:hAnsi="Verdana" w:cs="Tahoma"/>
                <w:sz w:val="20"/>
                <w:szCs w:val="20"/>
              </w:rPr>
              <w:t>9</w:t>
            </w:r>
            <w:r w:rsidR="007D2E27" w:rsidRPr="00483AB0">
              <w:rPr>
                <w:rFonts w:ascii="Verdana" w:hAnsi="Verdana" w:cs="Tahoma"/>
                <w:sz w:val="20"/>
                <w:szCs w:val="20"/>
              </w:rPr>
              <w:t xml:space="preserve">.1. </w:t>
            </w:r>
            <w:r w:rsidR="007D2E27" w:rsidRPr="00483AB0">
              <w:rPr>
                <w:rFonts w:ascii="Verdana" w:hAnsi="Verdana" w:cs="Tahoma"/>
                <w:sz w:val="20"/>
                <w:szCs w:val="20"/>
              </w:rPr>
              <w:tab/>
              <w:t>Все ра</w:t>
            </w:r>
            <w:r w:rsidR="007D2E27">
              <w:rPr>
                <w:rFonts w:ascii="Verdana" w:hAnsi="Verdana" w:cs="Tahoma"/>
                <w:sz w:val="20"/>
                <w:szCs w:val="20"/>
              </w:rPr>
              <w:t xml:space="preserve">зногласия, возникшие </w:t>
            </w:r>
            <w:proofErr w:type="gramStart"/>
            <w:r w:rsidR="007D2E27">
              <w:rPr>
                <w:rFonts w:ascii="Verdana" w:hAnsi="Verdana" w:cs="Tahoma"/>
                <w:sz w:val="20"/>
                <w:szCs w:val="20"/>
              </w:rPr>
              <w:t>в следствии</w:t>
            </w:r>
            <w:proofErr w:type="gramEnd"/>
            <w:r w:rsidR="007D2E27" w:rsidRPr="00483AB0">
              <w:rPr>
                <w:rFonts w:ascii="Verdana" w:hAnsi="Verdana" w:cs="Tahoma"/>
                <w:sz w:val="20"/>
                <w:szCs w:val="20"/>
              </w:rPr>
              <w:t xml:space="preserve"> или в связи с </w:t>
            </w:r>
            <w:r w:rsidR="007D2E27">
              <w:rPr>
                <w:rFonts w:ascii="Verdana" w:hAnsi="Verdana" w:cs="Tahoma"/>
                <w:sz w:val="20"/>
                <w:szCs w:val="20"/>
              </w:rPr>
              <w:t>данным</w:t>
            </w:r>
            <w:r w:rsidR="007D2E27" w:rsidRPr="00483AB0">
              <w:rPr>
                <w:rFonts w:ascii="Verdana" w:hAnsi="Verdana" w:cs="Tahoma"/>
                <w:sz w:val="20"/>
                <w:szCs w:val="20"/>
              </w:rPr>
              <w:t xml:space="preserve"> Контрактом, будут решаться путем дружеских переговоров между двумя Партнерами.</w:t>
            </w:r>
          </w:p>
          <w:p w:rsidR="007D2E27" w:rsidRPr="00483AB0" w:rsidRDefault="007D2E27" w:rsidP="007D2E27">
            <w:pPr>
              <w:ind w:firstLine="709"/>
              <w:jc w:val="both"/>
              <w:rPr>
                <w:rFonts w:ascii="Verdana" w:hAnsi="Verdana" w:cs="Tahoma"/>
                <w:sz w:val="20"/>
                <w:szCs w:val="20"/>
              </w:rPr>
            </w:pPr>
          </w:p>
          <w:p w:rsidR="007D2E27" w:rsidRPr="00A74078" w:rsidRDefault="0047214C" w:rsidP="007D2E27">
            <w:pPr>
              <w:ind w:firstLine="709"/>
              <w:jc w:val="both"/>
              <w:rPr>
                <w:rFonts w:ascii="Verdana" w:hAnsi="Verdana" w:cs="Tahoma"/>
                <w:sz w:val="20"/>
                <w:szCs w:val="20"/>
              </w:rPr>
            </w:pPr>
            <w:r>
              <w:rPr>
                <w:rFonts w:ascii="Verdana" w:hAnsi="Verdana" w:cs="Tahoma"/>
                <w:sz w:val="20"/>
                <w:szCs w:val="20"/>
              </w:rPr>
              <w:t>9</w:t>
            </w:r>
            <w:r w:rsidR="007D2E27" w:rsidRPr="00483AB0">
              <w:rPr>
                <w:rFonts w:ascii="Verdana" w:hAnsi="Verdana" w:cs="Tahoma"/>
                <w:sz w:val="20"/>
                <w:szCs w:val="20"/>
              </w:rPr>
              <w:t xml:space="preserve">.2. </w:t>
            </w:r>
            <w:r w:rsidR="007D2E27" w:rsidRPr="00483AB0">
              <w:rPr>
                <w:rFonts w:ascii="Verdana" w:hAnsi="Verdana" w:cs="Tahoma"/>
                <w:sz w:val="20"/>
                <w:szCs w:val="20"/>
              </w:rPr>
              <w:tab/>
              <w:t xml:space="preserve">Если Партнеры не могут прийти к согласию в течение 10 дней со дня проведения первых переговоров, то спор передается на рассмотрение в </w:t>
            </w:r>
            <w:r w:rsidR="007D2E27" w:rsidRPr="00483AB0">
              <w:rPr>
                <w:rFonts w:ascii="Verdana" w:hAnsi="Verdana"/>
                <w:sz w:val="20"/>
                <w:szCs w:val="20"/>
              </w:rPr>
              <w:t xml:space="preserve">суд </w:t>
            </w:r>
            <w:r w:rsidR="007D2E27">
              <w:rPr>
                <w:rFonts w:ascii="Verdana" w:hAnsi="Verdana"/>
                <w:sz w:val="20"/>
                <w:szCs w:val="20"/>
              </w:rPr>
              <w:t>Чешской Республики</w:t>
            </w:r>
            <w:r w:rsidR="007D2E27" w:rsidRPr="00483AB0">
              <w:rPr>
                <w:rFonts w:ascii="Verdana" w:hAnsi="Verdana" w:cs="Tahoma"/>
                <w:sz w:val="20"/>
                <w:szCs w:val="20"/>
              </w:rPr>
              <w:t xml:space="preserve"> в соответствии с правилами суда, который вынесет окончательное решение обязатель</w:t>
            </w:r>
            <w:r w:rsidR="007D2E27">
              <w:rPr>
                <w:rFonts w:ascii="Verdana" w:hAnsi="Verdana" w:cs="Tahoma"/>
                <w:sz w:val="20"/>
                <w:szCs w:val="20"/>
              </w:rPr>
              <w:t>ное для обе</w:t>
            </w:r>
            <w:r w:rsidR="007D2E27" w:rsidRPr="00483AB0">
              <w:rPr>
                <w:rFonts w:ascii="Verdana" w:hAnsi="Verdana" w:cs="Tahoma"/>
                <w:sz w:val="20"/>
                <w:szCs w:val="20"/>
              </w:rPr>
              <w:t>их сторон</w:t>
            </w:r>
            <w:r w:rsidR="007D2E27" w:rsidRPr="00483AB0">
              <w:rPr>
                <w:rFonts w:ascii="Verdana" w:hAnsi="Verdana"/>
                <w:sz w:val="20"/>
                <w:szCs w:val="20"/>
              </w:rPr>
              <w:t>.</w:t>
            </w:r>
          </w:p>
          <w:p w:rsidR="007D2E27" w:rsidRPr="00A74078" w:rsidRDefault="007D2E27" w:rsidP="007D2E27">
            <w:pPr>
              <w:pStyle w:val="Listavistosa-nfasis11"/>
              <w:ind w:left="357"/>
              <w:jc w:val="both"/>
              <w:rPr>
                <w:rFonts w:ascii="Verdana" w:hAnsi="Verdana" w:cs="Tahoma"/>
                <w:b/>
                <w:sz w:val="20"/>
                <w:szCs w:val="20"/>
              </w:rPr>
            </w:pPr>
          </w:p>
          <w:p w:rsidR="007D2E27" w:rsidRPr="00483AB0" w:rsidRDefault="007D2E27" w:rsidP="007F0BA2">
            <w:pPr>
              <w:pStyle w:val="Listavistosa-nfasis11"/>
              <w:numPr>
                <w:ilvl w:val="0"/>
                <w:numId w:val="16"/>
              </w:numPr>
              <w:ind w:left="357" w:firstLine="0"/>
              <w:jc w:val="both"/>
              <w:rPr>
                <w:rFonts w:ascii="Verdana" w:hAnsi="Verdana" w:cs="Tahoma"/>
                <w:b/>
                <w:sz w:val="20"/>
                <w:szCs w:val="20"/>
              </w:rPr>
            </w:pPr>
            <w:r w:rsidRPr="00483AB0">
              <w:rPr>
                <w:rFonts w:ascii="Verdana" w:hAnsi="Verdana" w:cs="Tahoma"/>
                <w:b/>
                <w:sz w:val="20"/>
                <w:szCs w:val="20"/>
              </w:rPr>
              <w:t>СРОК ДЕЙСТВИЯ КОНТРАКТА</w:t>
            </w:r>
          </w:p>
          <w:p w:rsidR="007D2E27" w:rsidRPr="00483AB0" w:rsidRDefault="007D2E27" w:rsidP="007D2E27">
            <w:pPr>
              <w:pStyle w:val="Listavistosa-nfasis11"/>
              <w:ind w:left="390"/>
              <w:jc w:val="both"/>
              <w:rPr>
                <w:rFonts w:ascii="Verdana" w:hAnsi="Verdana" w:cs="Tahoma"/>
                <w:sz w:val="20"/>
                <w:szCs w:val="20"/>
              </w:rPr>
            </w:pPr>
          </w:p>
          <w:p w:rsidR="007D2E27" w:rsidRPr="00483AB0" w:rsidRDefault="0047214C" w:rsidP="007D2E27">
            <w:pPr>
              <w:ind w:firstLine="709"/>
              <w:jc w:val="both"/>
              <w:rPr>
                <w:rFonts w:ascii="Verdana" w:hAnsi="Verdana" w:cs="Tahoma"/>
                <w:sz w:val="20"/>
                <w:szCs w:val="20"/>
              </w:rPr>
            </w:pPr>
            <w:r>
              <w:rPr>
                <w:rFonts w:ascii="Verdana" w:hAnsi="Verdana" w:cs="Tahoma"/>
                <w:sz w:val="20"/>
                <w:szCs w:val="20"/>
              </w:rPr>
              <w:t>10</w:t>
            </w:r>
            <w:r w:rsidR="007D2E27" w:rsidRPr="00483AB0">
              <w:rPr>
                <w:rFonts w:ascii="Verdana" w:hAnsi="Verdana" w:cs="Tahoma"/>
                <w:sz w:val="20"/>
                <w:szCs w:val="20"/>
              </w:rPr>
              <w:t xml:space="preserve">.1. </w:t>
            </w:r>
            <w:r w:rsidR="007D2E27">
              <w:rPr>
                <w:rFonts w:ascii="Verdana" w:hAnsi="Verdana" w:cs="Tahoma"/>
                <w:sz w:val="20"/>
                <w:szCs w:val="20"/>
              </w:rPr>
              <w:t>Данный к</w:t>
            </w:r>
            <w:r w:rsidR="007D2E27" w:rsidRPr="00483AB0">
              <w:rPr>
                <w:rFonts w:ascii="Verdana" w:hAnsi="Verdana" w:cs="Tahoma"/>
                <w:sz w:val="20"/>
                <w:szCs w:val="20"/>
              </w:rPr>
              <w:t>онтракт выполнен в двух экзе</w:t>
            </w:r>
            <w:r w:rsidR="007D2E27">
              <w:rPr>
                <w:rFonts w:ascii="Verdana" w:hAnsi="Verdana" w:cs="Tahoma"/>
                <w:sz w:val="20"/>
                <w:szCs w:val="20"/>
              </w:rPr>
              <w:t>мплярах, каждый на русском и английском языках. Каждая сторона имеет один</w:t>
            </w:r>
            <w:r w:rsidR="007D2E27" w:rsidRPr="00483AB0">
              <w:rPr>
                <w:rFonts w:ascii="Verdana" w:hAnsi="Verdana" w:cs="Tahoma"/>
                <w:sz w:val="20"/>
                <w:szCs w:val="20"/>
              </w:rPr>
              <w:t xml:space="preserve"> оригинал договора.</w:t>
            </w:r>
          </w:p>
          <w:p w:rsidR="007D2E27" w:rsidRDefault="0047214C" w:rsidP="007D2E27">
            <w:pPr>
              <w:pStyle w:val="Cuadrculamedia21"/>
              <w:ind w:firstLine="709"/>
              <w:jc w:val="both"/>
              <w:rPr>
                <w:rFonts w:ascii="Verdana" w:hAnsi="Verdana"/>
                <w:sz w:val="20"/>
                <w:szCs w:val="20"/>
              </w:rPr>
            </w:pPr>
            <w:r>
              <w:rPr>
                <w:rFonts w:ascii="Verdana" w:hAnsi="Verdana" w:cs="Tahoma"/>
                <w:sz w:val="20"/>
                <w:szCs w:val="20"/>
              </w:rPr>
              <w:t>10</w:t>
            </w:r>
            <w:r w:rsidR="007D2E27" w:rsidRPr="00483AB0">
              <w:rPr>
                <w:rFonts w:ascii="Verdana" w:hAnsi="Verdana" w:cs="Tahoma"/>
                <w:sz w:val="20"/>
                <w:szCs w:val="20"/>
              </w:rPr>
              <w:t xml:space="preserve">.2. </w:t>
            </w:r>
            <w:r w:rsidR="007D2E27" w:rsidRPr="00483AB0">
              <w:rPr>
                <w:rFonts w:ascii="Verdana" w:hAnsi="Verdana"/>
                <w:sz w:val="20"/>
                <w:szCs w:val="20"/>
              </w:rPr>
              <w:t xml:space="preserve">Контракт вступает в силу с момента подписания и действует </w:t>
            </w:r>
            <w:r w:rsidR="007D2E27">
              <w:rPr>
                <w:rFonts w:ascii="Verdana" w:hAnsi="Verdana"/>
                <w:sz w:val="20"/>
                <w:szCs w:val="20"/>
              </w:rPr>
              <w:t>в течени</w:t>
            </w:r>
            <w:proofErr w:type="gramStart"/>
            <w:r w:rsidR="007D2E27">
              <w:rPr>
                <w:rFonts w:ascii="Verdana" w:hAnsi="Verdana"/>
                <w:sz w:val="20"/>
                <w:szCs w:val="20"/>
              </w:rPr>
              <w:t>и</w:t>
            </w:r>
            <w:proofErr w:type="gramEnd"/>
            <w:r w:rsidR="007D2E27">
              <w:rPr>
                <w:rFonts w:ascii="Verdana" w:hAnsi="Verdana"/>
                <w:sz w:val="20"/>
                <w:szCs w:val="20"/>
              </w:rPr>
              <w:t xml:space="preserve"> 1 года.</w:t>
            </w:r>
          </w:p>
          <w:p w:rsidR="007D2E27" w:rsidRPr="00483AB0" w:rsidRDefault="0047214C" w:rsidP="007D2E27">
            <w:pPr>
              <w:ind w:firstLine="709"/>
              <w:jc w:val="both"/>
              <w:rPr>
                <w:rFonts w:ascii="Verdana" w:hAnsi="Verdana" w:cs="Tahoma"/>
                <w:sz w:val="20"/>
                <w:szCs w:val="20"/>
              </w:rPr>
            </w:pPr>
            <w:r>
              <w:rPr>
                <w:rFonts w:ascii="Verdana" w:hAnsi="Verdana" w:cs="Tahoma"/>
                <w:sz w:val="20"/>
                <w:szCs w:val="20"/>
              </w:rPr>
              <w:t>10</w:t>
            </w:r>
            <w:r w:rsidR="007D2E27" w:rsidRPr="00483AB0">
              <w:rPr>
                <w:rFonts w:ascii="Verdana" w:hAnsi="Verdana" w:cs="Tahoma"/>
                <w:sz w:val="20"/>
                <w:szCs w:val="20"/>
              </w:rPr>
              <w:t xml:space="preserve">.3. </w:t>
            </w:r>
            <w:r w:rsidR="007D2E27" w:rsidRPr="00483AB0">
              <w:rPr>
                <w:rFonts w:ascii="Verdana" w:hAnsi="Verdana" w:cs="Tahoma"/>
                <w:spacing w:val="-5"/>
                <w:sz w:val="20"/>
                <w:szCs w:val="20"/>
              </w:rPr>
              <w:t>В случае расторжения Контракта взаимные платежи между Партнерами должны быть произведены не позднее 10 дней до расторжения</w:t>
            </w:r>
            <w:r w:rsidR="007D2E27" w:rsidRPr="00483AB0">
              <w:rPr>
                <w:rFonts w:ascii="Verdana" w:hAnsi="Verdana" w:cs="Tahoma"/>
                <w:sz w:val="20"/>
                <w:szCs w:val="20"/>
              </w:rPr>
              <w:t>. Контракт не может быть расторгнут, если между сторонами не были произведены все финансовые расчеты.</w:t>
            </w:r>
          </w:p>
          <w:p w:rsidR="007D2E27" w:rsidRPr="00040CA6" w:rsidRDefault="007D2E27" w:rsidP="007D2E27">
            <w:pPr>
              <w:ind w:left="304" w:hanging="304"/>
              <w:jc w:val="both"/>
              <w:rPr>
                <w:rFonts w:ascii="Verdana" w:hAnsi="Verdana" w:cs="Tahoma"/>
                <w:b/>
                <w:sz w:val="20"/>
                <w:szCs w:val="20"/>
              </w:rPr>
            </w:pPr>
            <w:r w:rsidRPr="00483AB0">
              <w:rPr>
                <w:rFonts w:ascii="Verdana" w:hAnsi="Verdana" w:cs="Tahoma"/>
                <w:b/>
                <w:sz w:val="20"/>
                <w:szCs w:val="20"/>
              </w:rPr>
              <w:t xml:space="preserve">  </w:t>
            </w:r>
          </w:p>
          <w:p w:rsidR="007D2E27" w:rsidRPr="00483AB0" w:rsidRDefault="0047214C" w:rsidP="007D2E27">
            <w:pPr>
              <w:ind w:left="304" w:hanging="304"/>
              <w:jc w:val="both"/>
              <w:rPr>
                <w:rFonts w:ascii="Verdana" w:hAnsi="Verdana" w:cs="Tahoma"/>
                <w:sz w:val="20"/>
                <w:szCs w:val="20"/>
              </w:rPr>
            </w:pPr>
            <w:r>
              <w:rPr>
                <w:rFonts w:ascii="Verdana" w:hAnsi="Verdana" w:cs="Tahoma"/>
                <w:b/>
                <w:sz w:val="20"/>
                <w:szCs w:val="20"/>
              </w:rPr>
              <w:t>11</w:t>
            </w:r>
            <w:r w:rsidR="007D2E27" w:rsidRPr="00483AB0">
              <w:rPr>
                <w:rFonts w:ascii="Verdana" w:hAnsi="Verdana" w:cs="Tahoma"/>
                <w:b/>
                <w:sz w:val="20"/>
                <w:szCs w:val="20"/>
              </w:rPr>
              <w:t>.</w:t>
            </w:r>
            <w:r w:rsidR="007D2E27" w:rsidRPr="00483AB0">
              <w:rPr>
                <w:rFonts w:ascii="Verdana" w:hAnsi="Verdana" w:cs="Tahoma"/>
                <w:b/>
                <w:sz w:val="20"/>
                <w:szCs w:val="20"/>
              </w:rPr>
              <w:tab/>
              <w:t>ЮРИДИЧЕСКИЕ АДРЕСА СТОРОН И БАНКОВСКИЕ РЕКВИЗИТЫ</w:t>
            </w:r>
          </w:p>
          <w:p w:rsidR="007D2E27" w:rsidRPr="00483AB0" w:rsidRDefault="007D2E27" w:rsidP="007D2E27">
            <w:pPr>
              <w:jc w:val="both"/>
              <w:rPr>
                <w:rFonts w:ascii="Verdana" w:hAnsi="Verdana" w:cs="Tahoma"/>
                <w:sz w:val="20"/>
                <w:szCs w:val="20"/>
              </w:rPr>
            </w:pPr>
          </w:p>
          <w:p w:rsidR="007D2E27" w:rsidRPr="00483AB0" w:rsidRDefault="007D2E27" w:rsidP="007D2E27">
            <w:pPr>
              <w:pBdr>
                <w:bottom w:val="single" w:sz="12" w:space="1" w:color="auto"/>
              </w:pBdr>
              <w:jc w:val="both"/>
              <w:rPr>
                <w:rFonts w:ascii="Verdana" w:hAnsi="Verdana" w:cs="Tahoma"/>
                <w:sz w:val="20"/>
                <w:szCs w:val="20"/>
              </w:rPr>
            </w:pPr>
          </w:p>
          <w:p w:rsidR="007D2E27" w:rsidRPr="00483AB0" w:rsidRDefault="007D2E27" w:rsidP="007D2E27">
            <w:pPr>
              <w:pBdr>
                <w:bottom w:val="single" w:sz="12" w:space="1" w:color="auto"/>
              </w:pBdr>
              <w:jc w:val="both"/>
              <w:rPr>
                <w:rFonts w:ascii="Verdana" w:hAnsi="Verdana" w:cs="Tahoma"/>
                <w:sz w:val="20"/>
                <w:szCs w:val="20"/>
              </w:rPr>
            </w:pPr>
            <w:r w:rsidRPr="00483AB0">
              <w:rPr>
                <w:rFonts w:ascii="Verdana" w:hAnsi="Verdana" w:cs="Tahoma"/>
                <w:sz w:val="20"/>
                <w:szCs w:val="20"/>
              </w:rPr>
              <w:t>НАПРАВЛЯЮЩАЯ СТОРОНА</w:t>
            </w:r>
          </w:p>
          <w:p w:rsidR="007D2E27" w:rsidRPr="00040CA6" w:rsidRDefault="007D2E27" w:rsidP="007D2E27">
            <w:pPr>
              <w:jc w:val="both"/>
              <w:rPr>
                <w:rFonts w:ascii="Verdana" w:hAnsi="Verdana" w:cs="Tahoma"/>
                <w:sz w:val="20"/>
                <w:szCs w:val="20"/>
              </w:rPr>
            </w:pPr>
            <w:r>
              <w:rPr>
                <w:rFonts w:ascii="Verdana" w:hAnsi="Verdana" w:cs="Tahoma"/>
                <w:b/>
                <w:noProof/>
                <w:sz w:val="20"/>
                <w:szCs w:val="20"/>
                <w:lang w:val="cs-CZ" w:eastAsia="cs-CZ"/>
              </w:rPr>
              <w:t xml:space="preserve">OOO </w:t>
            </w:r>
            <w:r w:rsidRPr="00132A1E">
              <w:rPr>
                <w:rFonts w:ascii="Verdana" w:hAnsi="Verdana" w:cs="Tahoma"/>
                <w:b/>
                <w:sz w:val="20"/>
                <w:szCs w:val="20"/>
              </w:rPr>
              <w:t>“</w:t>
            </w:r>
            <w:r w:rsidRPr="00132A1E">
              <w:rPr>
                <w:rFonts w:ascii="Verdana" w:hAnsi="Verdana" w:cs="Tahoma"/>
                <w:b/>
                <w:sz w:val="20"/>
                <w:szCs w:val="20"/>
                <w:u w:val="single"/>
              </w:rPr>
              <w:t xml:space="preserve"> </w:t>
            </w:r>
            <w:r w:rsidRPr="00132A1E">
              <w:rPr>
                <w:rFonts w:ascii="Verdana" w:hAnsi="Verdana" w:cs="Tahoma"/>
                <w:b/>
                <w:sz w:val="20"/>
                <w:szCs w:val="20"/>
              </w:rPr>
              <w:t>“</w:t>
            </w:r>
          </w:p>
          <w:p w:rsidR="007D2E27" w:rsidRDefault="007D2E27" w:rsidP="007D2E27">
            <w:pPr>
              <w:jc w:val="both"/>
              <w:rPr>
                <w:rFonts w:ascii="Verdana" w:hAnsi="Verdana" w:cs="Tahoma"/>
                <w:sz w:val="20"/>
                <w:szCs w:val="20"/>
              </w:rPr>
            </w:pPr>
            <w:proofErr w:type="spellStart"/>
            <w:r>
              <w:rPr>
                <w:rFonts w:ascii="Verdana" w:hAnsi="Verdana" w:cs="Tahoma"/>
                <w:sz w:val="20"/>
                <w:szCs w:val="20"/>
              </w:rPr>
              <w:t>Юр</w:t>
            </w:r>
            <w:proofErr w:type="gramStart"/>
            <w:r>
              <w:rPr>
                <w:rFonts w:ascii="Verdana" w:hAnsi="Verdana" w:cs="Tahoma"/>
                <w:sz w:val="20"/>
                <w:szCs w:val="20"/>
              </w:rPr>
              <w:t>.а</w:t>
            </w:r>
            <w:proofErr w:type="gramEnd"/>
            <w:r>
              <w:rPr>
                <w:rFonts w:ascii="Verdana" w:hAnsi="Verdana" w:cs="Tahoma"/>
                <w:sz w:val="20"/>
                <w:szCs w:val="20"/>
              </w:rPr>
              <w:t>дрес</w:t>
            </w:r>
            <w:proofErr w:type="spellEnd"/>
            <w:r>
              <w:rPr>
                <w:rFonts w:ascii="Verdana" w:hAnsi="Verdana" w:cs="Tahoma"/>
                <w:sz w:val="20"/>
                <w:szCs w:val="20"/>
              </w:rPr>
              <w:t xml:space="preserve">: </w:t>
            </w:r>
          </w:p>
          <w:p w:rsidR="007D2E27" w:rsidRPr="000C3930" w:rsidRDefault="007D2E27" w:rsidP="007D2E27">
            <w:pPr>
              <w:rPr>
                <w:rFonts w:ascii="Verdana" w:hAnsi="Verdana" w:cs="Tahoma"/>
                <w:sz w:val="20"/>
                <w:szCs w:val="20"/>
                <w:lang w:val="en-US"/>
              </w:rPr>
            </w:pPr>
            <w:r w:rsidRPr="00483AB0">
              <w:rPr>
                <w:rFonts w:ascii="Verdana" w:hAnsi="Verdana" w:cs="Tahoma"/>
                <w:sz w:val="20"/>
                <w:szCs w:val="20"/>
                <w:lang w:val="en-US"/>
              </w:rPr>
              <w:t>tel</w:t>
            </w:r>
            <w:r w:rsidRPr="000C3930">
              <w:rPr>
                <w:rFonts w:ascii="Verdana" w:hAnsi="Verdana" w:cs="Tahoma"/>
                <w:sz w:val="20"/>
                <w:szCs w:val="20"/>
                <w:lang w:val="en-US"/>
              </w:rPr>
              <w:t>.</w:t>
            </w:r>
          </w:p>
          <w:p w:rsidR="007D2E27" w:rsidRPr="000C3930" w:rsidRDefault="007D2E27" w:rsidP="007D2E27">
            <w:pPr>
              <w:jc w:val="both"/>
              <w:rPr>
                <w:rFonts w:ascii="Verdana" w:hAnsi="Verdana" w:cs="Tahoma"/>
                <w:sz w:val="20"/>
                <w:szCs w:val="20"/>
                <w:lang w:val="en-US"/>
              </w:rPr>
            </w:pPr>
            <w:r>
              <w:rPr>
                <w:rFonts w:ascii="Verdana" w:hAnsi="Verdana" w:cs="Tahoma"/>
                <w:sz w:val="20"/>
                <w:szCs w:val="20"/>
                <w:lang w:val="cs-CZ"/>
              </w:rPr>
              <w:t>web-</w:t>
            </w:r>
            <w:r>
              <w:rPr>
                <w:rFonts w:ascii="Verdana" w:hAnsi="Verdana" w:cs="Tahoma"/>
                <w:sz w:val="20"/>
                <w:szCs w:val="20"/>
              </w:rPr>
              <w:t>сайт</w:t>
            </w:r>
            <w:r w:rsidRPr="000C3930">
              <w:rPr>
                <w:rFonts w:ascii="Verdana" w:hAnsi="Verdana" w:cs="Tahoma"/>
                <w:sz w:val="20"/>
                <w:szCs w:val="20"/>
                <w:lang w:val="en-US"/>
              </w:rPr>
              <w:t xml:space="preserve">: </w:t>
            </w:r>
          </w:p>
          <w:p w:rsidR="007D2E27" w:rsidRPr="000C3930" w:rsidRDefault="007D2E27" w:rsidP="007D2E27">
            <w:pPr>
              <w:jc w:val="both"/>
              <w:rPr>
                <w:rFonts w:ascii="Verdana" w:hAnsi="Verdana" w:cs="Tahoma"/>
                <w:sz w:val="20"/>
                <w:szCs w:val="20"/>
                <w:lang w:val="en-US"/>
              </w:rPr>
            </w:pPr>
            <w:r>
              <w:rPr>
                <w:rFonts w:ascii="Verdana" w:hAnsi="Verdana" w:cs="Tahoma"/>
                <w:sz w:val="20"/>
                <w:szCs w:val="20"/>
              </w:rPr>
              <w:t>Банк</w:t>
            </w:r>
            <w:r w:rsidRPr="000C3930">
              <w:rPr>
                <w:rFonts w:ascii="Verdana" w:hAnsi="Verdana" w:cs="Tahoma"/>
                <w:sz w:val="20"/>
                <w:szCs w:val="20"/>
                <w:lang w:val="en-US"/>
              </w:rPr>
              <w:t>: “ ”</w:t>
            </w:r>
          </w:p>
          <w:p w:rsidR="007D2E27" w:rsidRDefault="007D2E27" w:rsidP="007D2E27">
            <w:pPr>
              <w:jc w:val="both"/>
              <w:rPr>
                <w:rFonts w:ascii="Verdana" w:hAnsi="Verdana" w:cs="Tahoma"/>
                <w:sz w:val="20"/>
                <w:szCs w:val="20"/>
                <w:lang w:val="cs-CZ"/>
              </w:rPr>
            </w:pPr>
            <w:r>
              <w:rPr>
                <w:rFonts w:ascii="Verdana" w:hAnsi="Verdana" w:cs="Tahoma"/>
                <w:sz w:val="20"/>
                <w:szCs w:val="20"/>
                <w:lang w:val="cs-CZ"/>
              </w:rPr>
              <w:t>SWIFT</w:t>
            </w:r>
            <w:r w:rsidRPr="000C3930">
              <w:rPr>
                <w:rFonts w:ascii="Verdana" w:hAnsi="Verdana" w:cs="Tahoma"/>
                <w:sz w:val="20"/>
                <w:szCs w:val="20"/>
                <w:lang w:val="en-US"/>
              </w:rPr>
              <w:t>:</w:t>
            </w:r>
          </w:p>
          <w:p w:rsidR="007D2E27" w:rsidRDefault="007D2E27" w:rsidP="007D2E27">
            <w:pPr>
              <w:jc w:val="both"/>
              <w:rPr>
                <w:rFonts w:ascii="Verdana" w:hAnsi="Verdana" w:cs="Tahoma"/>
                <w:sz w:val="20"/>
                <w:szCs w:val="20"/>
                <w:lang w:val="cs-CZ"/>
              </w:rPr>
            </w:pPr>
            <w:r>
              <w:rPr>
                <w:rFonts w:ascii="Verdana" w:hAnsi="Verdana" w:cs="Tahoma"/>
                <w:sz w:val="20"/>
                <w:szCs w:val="20"/>
                <w:lang w:val="cs-CZ"/>
              </w:rPr>
              <w:lastRenderedPageBreak/>
              <w:t xml:space="preserve">CHIPS: </w:t>
            </w:r>
          </w:p>
          <w:p w:rsidR="007D2E27" w:rsidRPr="00132A1E" w:rsidRDefault="007D2E27" w:rsidP="007D2E27">
            <w:pPr>
              <w:jc w:val="both"/>
              <w:rPr>
                <w:rFonts w:ascii="Verdana" w:hAnsi="Verdana" w:cs="Tahoma"/>
                <w:sz w:val="20"/>
                <w:szCs w:val="20"/>
                <w:lang w:val="cs-CZ"/>
              </w:rPr>
            </w:pPr>
            <w:r>
              <w:rPr>
                <w:rFonts w:ascii="Verdana" w:hAnsi="Verdana" w:cs="Tahoma"/>
                <w:sz w:val="20"/>
                <w:szCs w:val="20"/>
                <w:lang w:val="cs-CZ"/>
              </w:rPr>
              <w:t>ACCOUNT:</w:t>
            </w:r>
          </w:p>
          <w:p w:rsidR="007D2E27" w:rsidRPr="000C3930" w:rsidRDefault="007D2E27" w:rsidP="007D2E27">
            <w:pPr>
              <w:jc w:val="both"/>
              <w:rPr>
                <w:rFonts w:ascii="Verdana" w:hAnsi="Verdana" w:cs="Tahoma"/>
                <w:sz w:val="20"/>
                <w:szCs w:val="20"/>
                <w:lang w:val="en-US"/>
              </w:rPr>
            </w:pPr>
          </w:p>
          <w:p w:rsidR="007D2E27" w:rsidRPr="000C3930" w:rsidRDefault="007D2E27" w:rsidP="007D2E27">
            <w:pPr>
              <w:jc w:val="both"/>
              <w:rPr>
                <w:rFonts w:ascii="Verdana" w:hAnsi="Verdana" w:cs="Tahoma"/>
                <w:sz w:val="20"/>
                <w:szCs w:val="20"/>
                <w:lang w:val="en-US"/>
              </w:rPr>
            </w:pPr>
          </w:p>
          <w:p w:rsidR="007D2E27" w:rsidRPr="000C3930" w:rsidRDefault="007D2E27" w:rsidP="007D2E27">
            <w:pPr>
              <w:pBdr>
                <w:bottom w:val="single" w:sz="12" w:space="1" w:color="auto"/>
              </w:pBdr>
              <w:jc w:val="both"/>
              <w:rPr>
                <w:rFonts w:ascii="Verdana" w:hAnsi="Verdana" w:cs="Tahoma"/>
                <w:sz w:val="20"/>
                <w:szCs w:val="20"/>
                <w:lang w:val="en-US"/>
              </w:rPr>
            </w:pPr>
          </w:p>
          <w:p w:rsidR="007D2E27" w:rsidRPr="00494B53" w:rsidRDefault="007D2E27" w:rsidP="007D2E27">
            <w:pPr>
              <w:pBdr>
                <w:bottom w:val="single" w:sz="12" w:space="1" w:color="auto"/>
              </w:pBdr>
              <w:jc w:val="both"/>
              <w:rPr>
                <w:rFonts w:ascii="Verdana" w:hAnsi="Verdana" w:cs="Tahoma"/>
                <w:sz w:val="20"/>
                <w:szCs w:val="20"/>
                <w:lang w:val="en-US"/>
              </w:rPr>
            </w:pPr>
            <w:r w:rsidRPr="00494B53">
              <w:rPr>
                <w:rFonts w:ascii="Verdana" w:hAnsi="Verdana" w:cs="Tahoma"/>
                <w:sz w:val="20"/>
                <w:szCs w:val="20"/>
                <w:lang w:val="en-US"/>
              </w:rPr>
              <w:br/>
            </w:r>
          </w:p>
          <w:p w:rsidR="007D2E27" w:rsidRPr="00494B53" w:rsidRDefault="007D2E27" w:rsidP="007D2E27">
            <w:pPr>
              <w:pBdr>
                <w:bottom w:val="single" w:sz="12" w:space="1" w:color="auto"/>
              </w:pBdr>
              <w:jc w:val="both"/>
              <w:rPr>
                <w:rFonts w:ascii="Verdana" w:hAnsi="Verdana" w:cs="Tahoma"/>
                <w:sz w:val="20"/>
                <w:szCs w:val="20"/>
                <w:lang w:val="en-US"/>
              </w:rPr>
            </w:pPr>
          </w:p>
          <w:p w:rsidR="007D2E27" w:rsidRPr="000C3930" w:rsidRDefault="007D2E27" w:rsidP="007D2E27">
            <w:pPr>
              <w:pBdr>
                <w:bottom w:val="single" w:sz="12" w:space="1" w:color="auto"/>
              </w:pBdr>
              <w:jc w:val="both"/>
              <w:rPr>
                <w:rFonts w:ascii="Verdana" w:hAnsi="Verdana" w:cs="Tahoma"/>
                <w:sz w:val="20"/>
                <w:szCs w:val="20"/>
                <w:lang w:val="en-US"/>
              </w:rPr>
            </w:pPr>
          </w:p>
          <w:p w:rsidR="007D2E27" w:rsidRPr="000C3930" w:rsidRDefault="007D2E27" w:rsidP="007D2E27">
            <w:pPr>
              <w:pBdr>
                <w:bottom w:val="single" w:sz="12" w:space="1" w:color="auto"/>
              </w:pBdr>
              <w:jc w:val="both"/>
              <w:rPr>
                <w:rFonts w:ascii="Verdana" w:hAnsi="Verdana" w:cs="Tahoma"/>
                <w:sz w:val="20"/>
                <w:szCs w:val="20"/>
                <w:lang w:val="en-US"/>
              </w:rPr>
            </w:pPr>
            <w:r w:rsidRPr="00483AB0">
              <w:rPr>
                <w:rFonts w:ascii="Verdana" w:hAnsi="Verdana" w:cs="Tahoma"/>
                <w:sz w:val="20"/>
                <w:szCs w:val="20"/>
              </w:rPr>
              <w:t>ПРИНИМАЮЩАЯ</w:t>
            </w:r>
            <w:r w:rsidRPr="000C3930">
              <w:rPr>
                <w:rFonts w:ascii="Verdana" w:hAnsi="Verdana" w:cs="Tahoma"/>
                <w:sz w:val="20"/>
                <w:szCs w:val="20"/>
                <w:lang w:val="en-US"/>
              </w:rPr>
              <w:t xml:space="preserve"> </w:t>
            </w:r>
            <w:r w:rsidRPr="00483AB0">
              <w:rPr>
                <w:rFonts w:ascii="Verdana" w:hAnsi="Verdana" w:cs="Tahoma"/>
                <w:sz w:val="20"/>
                <w:szCs w:val="20"/>
              </w:rPr>
              <w:t>СТОРОНА</w:t>
            </w:r>
          </w:p>
          <w:p w:rsidR="007D2E27" w:rsidRPr="000C3930" w:rsidRDefault="007D2E27" w:rsidP="007D2E27">
            <w:pPr>
              <w:rPr>
                <w:rFonts w:ascii="Verdana" w:hAnsi="Verdana" w:cs="Tahoma"/>
                <w:b/>
                <w:sz w:val="20"/>
                <w:szCs w:val="20"/>
                <w:lang w:val="en-US"/>
              </w:rPr>
            </w:pPr>
            <w:r w:rsidRPr="00C5652A">
              <w:rPr>
                <w:rFonts w:ascii="Verdana" w:hAnsi="Verdana" w:cs="Tahoma"/>
                <w:b/>
                <w:sz w:val="20"/>
                <w:szCs w:val="20"/>
                <w:lang w:val="en-US"/>
              </w:rPr>
              <w:t xml:space="preserve">TRAVELLAND CZ </w:t>
            </w:r>
            <w:proofErr w:type="spellStart"/>
            <w:r w:rsidRPr="00C5652A">
              <w:rPr>
                <w:rFonts w:ascii="Verdana" w:hAnsi="Verdana" w:cs="Tahoma"/>
                <w:b/>
                <w:sz w:val="20"/>
                <w:szCs w:val="20"/>
                <w:lang w:val="en-US"/>
              </w:rPr>
              <w:t>s.r.o</w:t>
            </w:r>
            <w:proofErr w:type="spellEnd"/>
          </w:p>
          <w:p w:rsidR="007D2E27" w:rsidRPr="00C5652A" w:rsidRDefault="007D2E27" w:rsidP="007D2E27">
            <w:pPr>
              <w:rPr>
                <w:rFonts w:ascii="Verdana" w:hAnsi="Verdana" w:cs="Tahoma"/>
                <w:sz w:val="20"/>
                <w:szCs w:val="20"/>
                <w:lang w:val="en-US"/>
              </w:rPr>
            </w:pPr>
            <w:r w:rsidRPr="00B9199F">
              <w:rPr>
                <w:rFonts w:ascii="Verdana" w:hAnsi="Verdana" w:cs="Tahoma"/>
                <w:sz w:val="20"/>
                <w:szCs w:val="20"/>
              </w:rPr>
              <w:t>Юр</w:t>
            </w:r>
            <w:r w:rsidRPr="00C5652A">
              <w:rPr>
                <w:rFonts w:ascii="Verdana" w:hAnsi="Verdana" w:cs="Tahoma"/>
                <w:sz w:val="20"/>
                <w:szCs w:val="20"/>
                <w:lang w:val="en-US"/>
              </w:rPr>
              <w:t xml:space="preserve">. </w:t>
            </w:r>
            <w:r w:rsidRPr="00B9199F">
              <w:rPr>
                <w:rFonts w:ascii="Verdana" w:hAnsi="Verdana" w:cs="Tahoma"/>
                <w:sz w:val="20"/>
                <w:szCs w:val="20"/>
              </w:rPr>
              <w:t>Адрес</w:t>
            </w:r>
            <w:r w:rsidRPr="00C5652A">
              <w:rPr>
                <w:rFonts w:ascii="Verdana" w:hAnsi="Verdana" w:cs="Tahoma"/>
                <w:sz w:val="20"/>
                <w:szCs w:val="20"/>
                <w:lang w:val="en-US"/>
              </w:rPr>
              <w:t xml:space="preserve">:  </w:t>
            </w:r>
            <w:r w:rsidRPr="008434F6">
              <w:rPr>
                <w:lang w:val="en-US"/>
              </w:rPr>
              <w:t>28.října 372/5</w:t>
            </w:r>
            <w:r w:rsidRPr="000C3930">
              <w:rPr>
                <w:lang w:val="en-US"/>
              </w:rPr>
              <w:t xml:space="preserve">, 110 00 </w:t>
            </w:r>
            <w:r w:rsidRPr="00B9199F">
              <w:rPr>
                <w:lang w:val="en-US"/>
              </w:rPr>
              <w:t>Prague</w:t>
            </w:r>
            <w:r w:rsidRPr="000C3930">
              <w:rPr>
                <w:lang w:val="en-US"/>
              </w:rPr>
              <w:t xml:space="preserve">, </w:t>
            </w:r>
            <w:r w:rsidRPr="00B9199F">
              <w:rPr>
                <w:lang w:val="en-US"/>
              </w:rPr>
              <w:t>Czech</w:t>
            </w:r>
            <w:r w:rsidRPr="000C3930">
              <w:rPr>
                <w:lang w:val="en-US"/>
              </w:rPr>
              <w:t xml:space="preserve"> </w:t>
            </w:r>
            <w:r w:rsidRPr="00B9199F">
              <w:rPr>
                <w:lang w:val="en-US"/>
              </w:rPr>
              <w:t>Republic</w:t>
            </w:r>
          </w:p>
          <w:p w:rsidR="007D2E27" w:rsidRPr="00C5652A" w:rsidRDefault="007D2E27" w:rsidP="007D2E27">
            <w:pPr>
              <w:rPr>
                <w:rFonts w:ascii="Verdana" w:hAnsi="Verdana" w:cs="Tahoma"/>
                <w:sz w:val="20"/>
                <w:szCs w:val="20"/>
              </w:rPr>
            </w:pPr>
            <w:r w:rsidRPr="00B9199F">
              <w:rPr>
                <w:rFonts w:ascii="Verdana" w:hAnsi="Verdana" w:cs="Tahoma"/>
                <w:sz w:val="20"/>
                <w:szCs w:val="20"/>
              </w:rPr>
              <w:t>Тел</w:t>
            </w:r>
            <w:r w:rsidRPr="00C5652A">
              <w:rPr>
                <w:rFonts w:ascii="Verdana" w:hAnsi="Verdana" w:cs="Tahoma"/>
                <w:sz w:val="20"/>
                <w:szCs w:val="20"/>
              </w:rPr>
              <w:t>: +420</w:t>
            </w:r>
            <w:r w:rsidRPr="00B9199F">
              <w:rPr>
                <w:rFonts w:ascii="Verdana" w:hAnsi="Verdana" w:cs="Tahoma"/>
                <w:sz w:val="20"/>
                <w:szCs w:val="20"/>
                <w:lang w:val="es-ES"/>
              </w:rPr>
              <w:t> </w:t>
            </w:r>
            <w:r w:rsidRPr="00C5652A">
              <w:rPr>
                <w:rFonts w:ascii="Verdana" w:hAnsi="Verdana" w:cs="Tahoma"/>
                <w:sz w:val="20"/>
                <w:szCs w:val="20"/>
              </w:rPr>
              <w:t>222</w:t>
            </w:r>
            <w:r w:rsidRPr="00B9199F">
              <w:rPr>
                <w:rFonts w:ascii="Verdana" w:hAnsi="Verdana" w:cs="Tahoma"/>
                <w:sz w:val="20"/>
                <w:szCs w:val="20"/>
                <w:lang w:val="es-ES"/>
              </w:rPr>
              <w:t> </w:t>
            </w:r>
            <w:r w:rsidRPr="00C5652A">
              <w:rPr>
                <w:rFonts w:ascii="Verdana" w:hAnsi="Verdana" w:cs="Tahoma"/>
                <w:sz w:val="20"/>
                <w:szCs w:val="20"/>
              </w:rPr>
              <w:t>233 346</w:t>
            </w:r>
          </w:p>
          <w:p w:rsidR="007D2E27" w:rsidRPr="00C5652A" w:rsidRDefault="007D2E27" w:rsidP="007D2E27">
            <w:pPr>
              <w:rPr>
                <w:rFonts w:ascii="Verdana" w:hAnsi="Verdana" w:cs="Tahoma"/>
                <w:sz w:val="20"/>
                <w:szCs w:val="20"/>
              </w:rPr>
            </w:pPr>
            <w:r w:rsidRPr="00B9199F">
              <w:rPr>
                <w:rFonts w:ascii="Verdana" w:hAnsi="Verdana" w:cs="Tahoma"/>
                <w:sz w:val="20"/>
                <w:szCs w:val="20"/>
                <w:lang w:val="es-ES"/>
              </w:rPr>
              <w:t>Web</w:t>
            </w:r>
            <w:r w:rsidRPr="00C5652A">
              <w:rPr>
                <w:rFonts w:ascii="Verdana" w:hAnsi="Verdana" w:cs="Tahoma"/>
                <w:sz w:val="20"/>
                <w:szCs w:val="20"/>
              </w:rPr>
              <w:t>-</w:t>
            </w:r>
            <w:r w:rsidRPr="00B9199F">
              <w:rPr>
                <w:rFonts w:ascii="Verdana" w:hAnsi="Verdana" w:cs="Tahoma"/>
                <w:sz w:val="20"/>
                <w:szCs w:val="20"/>
              </w:rPr>
              <w:t>сайт</w:t>
            </w:r>
            <w:r w:rsidRPr="00C5652A">
              <w:rPr>
                <w:rFonts w:ascii="Verdana" w:hAnsi="Verdana" w:cs="Tahoma"/>
                <w:sz w:val="20"/>
                <w:szCs w:val="20"/>
              </w:rPr>
              <w:t xml:space="preserve">: </w:t>
            </w:r>
            <w:r w:rsidRPr="00B9199F">
              <w:rPr>
                <w:rFonts w:ascii="Verdana" w:hAnsi="Verdana" w:cs="Tahoma"/>
                <w:sz w:val="20"/>
                <w:szCs w:val="20"/>
                <w:lang w:val="es-ES"/>
              </w:rPr>
              <w:t>http</w:t>
            </w:r>
            <w:r w:rsidRPr="00C5652A">
              <w:rPr>
                <w:rFonts w:ascii="Verdana" w:hAnsi="Verdana" w:cs="Tahoma"/>
                <w:sz w:val="20"/>
                <w:szCs w:val="20"/>
              </w:rPr>
              <w:t>://</w:t>
            </w:r>
            <w:r w:rsidR="00A56C9E">
              <w:rPr>
                <w:rFonts w:ascii="Verdana" w:hAnsi="Verdana" w:cs="Tahoma"/>
                <w:sz w:val="20"/>
                <w:szCs w:val="20"/>
                <w:lang w:val="es-ES"/>
              </w:rPr>
              <w:t>online</w:t>
            </w:r>
            <w:r w:rsidRPr="00C5652A">
              <w:rPr>
                <w:rFonts w:ascii="Verdana" w:hAnsi="Verdana" w:cs="Tahoma"/>
                <w:sz w:val="20"/>
                <w:szCs w:val="20"/>
              </w:rPr>
              <w:t>.</w:t>
            </w:r>
            <w:r w:rsidRPr="00B9199F">
              <w:rPr>
                <w:rFonts w:ascii="Verdana" w:hAnsi="Verdana" w:cs="Tahoma"/>
                <w:sz w:val="20"/>
                <w:szCs w:val="20"/>
                <w:lang w:val="es-ES"/>
              </w:rPr>
              <w:t>itravex</w:t>
            </w:r>
            <w:r w:rsidRPr="00C5652A">
              <w:rPr>
                <w:rFonts w:ascii="Verdana" w:hAnsi="Verdana" w:cs="Tahoma"/>
                <w:sz w:val="20"/>
                <w:szCs w:val="20"/>
              </w:rPr>
              <w:t>.</w:t>
            </w:r>
            <w:r w:rsidRPr="00B9199F">
              <w:rPr>
                <w:rFonts w:ascii="Verdana" w:hAnsi="Verdana" w:cs="Tahoma"/>
                <w:sz w:val="20"/>
                <w:szCs w:val="20"/>
                <w:lang w:val="es-ES"/>
              </w:rPr>
              <w:t>cz</w:t>
            </w:r>
          </w:p>
          <w:p w:rsidR="007D2E27" w:rsidRDefault="007D2E27" w:rsidP="007D2E27">
            <w:pPr>
              <w:jc w:val="both"/>
              <w:rPr>
                <w:rFonts w:ascii="Verdana" w:hAnsi="Verdana" w:cs="Tahoma"/>
                <w:sz w:val="20"/>
                <w:szCs w:val="20"/>
                <w:lang w:val="cs-CZ"/>
              </w:rPr>
            </w:pPr>
            <w:r w:rsidRPr="00B9199F">
              <w:rPr>
                <w:rFonts w:ascii="Verdana" w:hAnsi="Verdana" w:cs="Tahoma"/>
                <w:sz w:val="20"/>
                <w:szCs w:val="20"/>
              </w:rPr>
              <w:t>Эл</w:t>
            </w:r>
            <w:r w:rsidRPr="00C5652A">
              <w:rPr>
                <w:rFonts w:ascii="Verdana" w:hAnsi="Verdana" w:cs="Tahoma"/>
                <w:sz w:val="20"/>
                <w:szCs w:val="20"/>
              </w:rPr>
              <w:t xml:space="preserve">. </w:t>
            </w:r>
            <w:r w:rsidRPr="00B9199F">
              <w:rPr>
                <w:rFonts w:ascii="Verdana" w:hAnsi="Verdana" w:cs="Tahoma"/>
                <w:sz w:val="20"/>
                <w:szCs w:val="20"/>
              </w:rPr>
              <w:t>Почта</w:t>
            </w:r>
            <w:r w:rsidRPr="00C5652A">
              <w:rPr>
                <w:rFonts w:ascii="Verdana" w:hAnsi="Verdana" w:cs="Tahoma"/>
                <w:sz w:val="20"/>
                <w:szCs w:val="20"/>
              </w:rPr>
              <w:t xml:space="preserve">: </w:t>
            </w:r>
            <w:r w:rsidR="00A56C9E" w:rsidRPr="005E614B">
              <w:rPr>
                <w:rFonts w:ascii="Verdana" w:hAnsi="Verdana" w:cs="Tahoma"/>
                <w:sz w:val="20"/>
                <w:szCs w:val="20"/>
              </w:rPr>
              <w:t xml:space="preserve"> </w:t>
            </w:r>
            <w:hyperlink r:id="rId9" w:history="1">
              <w:r w:rsidR="005E614B" w:rsidRPr="001C28C5">
                <w:rPr>
                  <w:rStyle w:val="a3"/>
                  <w:rFonts w:ascii="Verdana" w:hAnsi="Verdana" w:cs="Tahoma"/>
                  <w:sz w:val="20"/>
                  <w:szCs w:val="20"/>
                  <w:lang w:val="en-US"/>
                </w:rPr>
                <w:t>online</w:t>
              </w:r>
              <w:r w:rsidR="005E614B" w:rsidRPr="001C28C5">
                <w:rPr>
                  <w:rStyle w:val="a3"/>
                  <w:rFonts w:ascii="Verdana" w:hAnsi="Verdana" w:cs="Tahoma"/>
                  <w:sz w:val="20"/>
                  <w:szCs w:val="20"/>
                </w:rPr>
                <w:t>@</w:t>
              </w:r>
              <w:r w:rsidR="005E614B" w:rsidRPr="001C28C5">
                <w:rPr>
                  <w:rStyle w:val="a3"/>
                  <w:rFonts w:ascii="Verdana" w:hAnsi="Verdana" w:cs="Tahoma"/>
                  <w:sz w:val="20"/>
                  <w:szCs w:val="20"/>
                  <w:lang w:val="es-ES"/>
                </w:rPr>
                <w:t>itravex</w:t>
              </w:r>
              <w:r w:rsidR="005E614B" w:rsidRPr="001C28C5">
                <w:rPr>
                  <w:rStyle w:val="a3"/>
                  <w:rFonts w:ascii="Verdana" w:hAnsi="Verdana" w:cs="Tahoma"/>
                  <w:sz w:val="20"/>
                  <w:szCs w:val="20"/>
                  <w:lang w:val="cs-CZ"/>
                </w:rPr>
                <w:t>.cz</w:t>
              </w:r>
            </w:hyperlink>
          </w:p>
          <w:p w:rsidR="005E614B" w:rsidRPr="00C5652A" w:rsidRDefault="005E614B" w:rsidP="007D2E27">
            <w:pPr>
              <w:jc w:val="both"/>
              <w:rPr>
                <w:rFonts w:ascii="Verdana" w:hAnsi="Verdana" w:cs="Tahoma"/>
                <w:sz w:val="20"/>
                <w:szCs w:val="20"/>
              </w:rPr>
            </w:pPr>
          </w:p>
          <w:p w:rsidR="005E614B" w:rsidRPr="005525E9" w:rsidRDefault="005E614B" w:rsidP="005E614B">
            <w:pPr>
              <w:jc w:val="both"/>
              <w:rPr>
                <w:lang w:val="cs-CZ"/>
              </w:rPr>
            </w:pPr>
            <w:r>
              <w:t>ИНН</w:t>
            </w:r>
            <w:proofErr w:type="gramStart"/>
            <w:r w:rsidRPr="00C5652A">
              <w:t xml:space="preserve"> </w:t>
            </w:r>
            <w:r>
              <w:rPr>
                <w:lang w:val="cs-CZ"/>
              </w:rPr>
              <w:t>:</w:t>
            </w:r>
            <w:proofErr w:type="gramEnd"/>
            <w:r>
              <w:rPr>
                <w:lang w:val="cs-CZ"/>
              </w:rPr>
              <w:t>27959643</w:t>
            </w:r>
          </w:p>
          <w:p w:rsidR="005E614B" w:rsidRPr="00C5652A" w:rsidRDefault="005E614B" w:rsidP="005E614B">
            <w:pPr>
              <w:tabs>
                <w:tab w:val="left" w:pos="1440"/>
                <w:tab w:val="left" w:pos="2160"/>
                <w:tab w:val="left" w:pos="2304"/>
                <w:tab w:val="left" w:pos="9792"/>
              </w:tabs>
              <w:jc w:val="both"/>
              <w:rPr>
                <w:rFonts w:ascii="Verdana" w:hAnsi="Verdana" w:cs="Tahoma"/>
                <w:sz w:val="20"/>
                <w:szCs w:val="20"/>
                <w:lang w:val="cs-CZ"/>
              </w:rPr>
            </w:pPr>
            <w:r w:rsidRPr="000C3930">
              <w:rPr>
                <w:rFonts w:ascii="Verdana" w:hAnsi="Verdana"/>
                <w:bCs/>
                <w:sz w:val="20"/>
                <w:szCs w:val="20"/>
                <w:lang w:val="cs-CZ"/>
              </w:rPr>
              <w:t>Банк</w:t>
            </w:r>
            <w:r w:rsidRPr="00C5652A">
              <w:rPr>
                <w:rFonts w:ascii="Verdana" w:hAnsi="Verdana"/>
                <w:bCs/>
                <w:sz w:val="20"/>
                <w:szCs w:val="20"/>
                <w:lang w:val="cs-CZ"/>
              </w:rPr>
              <w:t>:</w:t>
            </w:r>
            <w:r w:rsidRPr="00C5652A">
              <w:rPr>
                <w:lang w:val="cs-CZ"/>
              </w:rPr>
              <w:t>CSOB Ceskoslovenska Obchodni Banka</w:t>
            </w:r>
          </w:p>
          <w:p w:rsidR="005E614B" w:rsidRPr="000C3930" w:rsidRDefault="005E614B" w:rsidP="005E614B">
            <w:pPr>
              <w:pStyle w:val="aa"/>
              <w:rPr>
                <w:lang w:val="cs-CZ"/>
              </w:rPr>
            </w:pPr>
            <w:r w:rsidRPr="000C3930">
              <w:rPr>
                <w:lang w:val="cs-CZ"/>
              </w:rPr>
              <w:t>Acc. Num.: 219209060/0300</w:t>
            </w:r>
          </w:p>
          <w:p w:rsidR="005E614B" w:rsidRPr="000C3930" w:rsidRDefault="005E614B" w:rsidP="005E614B">
            <w:pPr>
              <w:pStyle w:val="aa"/>
              <w:rPr>
                <w:lang w:val="cs-CZ"/>
              </w:rPr>
            </w:pPr>
            <w:r w:rsidRPr="000C3930">
              <w:rPr>
                <w:lang w:val="cs-CZ"/>
              </w:rPr>
              <w:t>SWIFT: CEKOCZPP</w:t>
            </w:r>
          </w:p>
          <w:p w:rsidR="005E614B" w:rsidRPr="00E6166E" w:rsidRDefault="005E614B" w:rsidP="005E614B">
            <w:pPr>
              <w:pStyle w:val="aa"/>
              <w:rPr>
                <w:lang w:val="cs-CZ"/>
              </w:rPr>
            </w:pPr>
            <w:r w:rsidRPr="000C3930">
              <w:rPr>
                <w:lang w:val="cs-CZ"/>
              </w:rPr>
              <w:t>IBAN:  CZ6303000000000219209060</w:t>
            </w:r>
          </w:p>
          <w:p w:rsidR="007D2E27" w:rsidRPr="00C5652A" w:rsidRDefault="007D2E27" w:rsidP="007D2E27">
            <w:pPr>
              <w:ind w:left="540" w:hanging="540"/>
              <w:rPr>
                <w:rFonts w:ascii="Verdana" w:hAnsi="Verdana" w:cs="Tahoma"/>
                <w:color w:val="548DD4"/>
                <w:sz w:val="20"/>
                <w:szCs w:val="20"/>
                <w:lang w:val="cs-CZ"/>
              </w:rPr>
            </w:pPr>
          </w:p>
          <w:p w:rsidR="007D2E27" w:rsidRPr="00C5652A" w:rsidRDefault="007D2E27" w:rsidP="007D2E27">
            <w:pPr>
              <w:ind w:left="540" w:hanging="540"/>
              <w:rPr>
                <w:rFonts w:ascii="Verdana" w:hAnsi="Verdana" w:cs="Tahoma"/>
                <w:color w:val="548DD4"/>
                <w:sz w:val="20"/>
                <w:szCs w:val="20"/>
                <w:lang w:val="cs-CZ"/>
              </w:rPr>
            </w:pPr>
          </w:p>
          <w:p w:rsidR="007D2E27" w:rsidRPr="00C5652A" w:rsidRDefault="007D2E27" w:rsidP="007D2E27">
            <w:pPr>
              <w:jc w:val="both"/>
              <w:rPr>
                <w:rFonts w:ascii="Verdana" w:hAnsi="Verdana" w:cs="Tahoma"/>
                <w:sz w:val="20"/>
                <w:szCs w:val="20"/>
                <w:lang w:val="cs-CZ"/>
              </w:rPr>
            </w:pPr>
            <w:r w:rsidRPr="00C5652A">
              <w:rPr>
                <w:rFonts w:ascii="Verdana" w:hAnsi="Verdana" w:cs="Tahoma"/>
                <w:b/>
                <w:sz w:val="20"/>
                <w:szCs w:val="20"/>
                <w:lang w:val="cs-CZ"/>
              </w:rPr>
              <w:t xml:space="preserve">11. </w:t>
            </w:r>
            <w:r w:rsidRPr="000C3930">
              <w:rPr>
                <w:rFonts w:ascii="Verdana" w:hAnsi="Verdana" w:cs="Tahoma"/>
                <w:b/>
                <w:sz w:val="20"/>
                <w:szCs w:val="20"/>
                <w:lang w:val="cs-CZ"/>
              </w:rPr>
              <w:t>ПОДПИСИ</w:t>
            </w:r>
            <w:r w:rsidRPr="00C5652A">
              <w:rPr>
                <w:rFonts w:ascii="Verdana" w:hAnsi="Verdana" w:cs="Tahoma"/>
                <w:b/>
                <w:sz w:val="20"/>
                <w:szCs w:val="20"/>
                <w:lang w:val="cs-CZ"/>
              </w:rPr>
              <w:t xml:space="preserve"> </w:t>
            </w:r>
            <w:r w:rsidRPr="000C3930">
              <w:rPr>
                <w:rFonts w:ascii="Verdana" w:hAnsi="Verdana" w:cs="Tahoma"/>
                <w:b/>
                <w:sz w:val="20"/>
                <w:szCs w:val="20"/>
                <w:lang w:val="cs-CZ"/>
              </w:rPr>
              <w:t>СТОРОН</w:t>
            </w:r>
          </w:p>
          <w:p w:rsidR="007D2E27" w:rsidRPr="00C5652A" w:rsidRDefault="007D2E27" w:rsidP="007D2E27">
            <w:pPr>
              <w:jc w:val="both"/>
              <w:rPr>
                <w:rFonts w:ascii="Verdana" w:hAnsi="Verdana" w:cs="Tahoma"/>
                <w:sz w:val="20"/>
                <w:szCs w:val="20"/>
                <w:lang w:val="cs-CZ"/>
              </w:rPr>
            </w:pPr>
          </w:p>
          <w:p w:rsidR="007D2E27" w:rsidRPr="00483AB0" w:rsidRDefault="007D2E27" w:rsidP="007D2E27">
            <w:pPr>
              <w:jc w:val="both"/>
              <w:rPr>
                <w:rFonts w:ascii="Verdana" w:hAnsi="Verdana" w:cs="Tahoma"/>
                <w:sz w:val="20"/>
                <w:szCs w:val="20"/>
              </w:rPr>
            </w:pPr>
            <w:r w:rsidRPr="00483AB0">
              <w:rPr>
                <w:rFonts w:ascii="Verdana" w:hAnsi="Verdana" w:cs="Tahoma"/>
                <w:sz w:val="20"/>
                <w:szCs w:val="20"/>
              </w:rPr>
              <w:t>Направляющая сторона:</w:t>
            </w:r>
          </w:p>
          <w:p w:rsidR="007D2E27" w:rsidRPr="00483AB0" w:rsidRDefault="007D2E27" w:rsidP="007D2E27">
            <w:pPr>
              <w:jc w:val="both"/>
              <w:rPr>
                <w:rFonts w:ascii="Verdana" w:hAnsi="Verdana"/>
                <w:sz w:val="20"/>
                <w:szCs w:val="20"/>
              </w:rPr>
            </w:pPr>
            <w:r w:rsidRPr="00483AB0">
              <w:rPr>
                <w:rFonts w:ascii="Verdana" w:hAnsi="Verdana" w:cs="Tahoma"/>
                <w:sz w:val="20"/>
                <w:szCs w:val="20"/>
              </w:rPr>
              <w:t>ООО «_</w:t>
            </w:r>
            <w:r>
              <w:rPr>
                <w:rFonts w:ascii="Verdana" w:hAnsi="Verdana" w:cs="Tahoma"/>
                <w:sz w:val="20"/>
                <w:szCs w:val="20"/>
                <w:lang w:val="cs-CZ"/>
              </w:rPr>
              <w:t xml:space="preserve">  </w:t>
            </w:r>
            <w:r w:rsidRPr="00483AB0">
              <w:rPr>
                <w:rFonts w:ascii="Verdana" w:hAnsi="Verdana" w:cs="Tahoma"/>
                <w:sz w:val="20"/>
                <w:szCs w:val="20"/>
              </w:rPr>
              <w:t>»</w:t>
            </w:r>
          </w:p>
          <w:p w:rsidR="007D2E27" w:rsidRPr="00483AB0" w:rsidRDefault="007D2E27" w:rsidP="007D2E27">
            <w:pPr>
              <w:rPr>
                <w:rFonts w:ascii="Verdana" w:hAnsi="Verdana" w:cs="Tahoma"/>
                <w:sz w:val="20"/>
                <w:szCs w:val="20"/>
              </w:rPr>
            </w:pPr>
            <w:r w:rsidRPr="00483AB0">
              <w:rPr>
                <w:rFonts w:ascii="Verdana" w:hAnsi="Verdana" w:cs="Tahoma"/>
                <w:sz w:val="20"/>
                <w:szCs w:val="20"/>
              </w:rPr>
              <w:t>Юр. Адрес:</w:t>
            </w:r>
          </w:p>
          <w:p w:rsidR="007D2E27" w:rsidRPr="00483AB0" w:rsidRDefault="007D2E27" w:rsidP="007D2E27">
            <w:pPr>
              <w:rPr>
                <w:rFonts w:ascii="Verdana" w:hAnsi="Verdana" w:cs="Tahoma"/>
                <w:sz w:val="20"/>
                <w:szCs w:val="20"/>
                <w:lang w:val="cs-CZ"/>
              </w:rPr>
            </w:pPr>
            <w:r w:rsidRPr="00483AB0">
              <w:rPr>
                <w:rFonts w:ascii="Verdana" w:hAnsi="Verdana" w:cs="Tahoma"/>
                <w:sz w:val="20"/>
                <w:szCs w:val="20"/>
              </w:rPr>
              <w:t xml:space="preserve">тел. </w:t>
            </w:r>
          </w:p>
          <w:p w:rsidR="007D2E27" w:rsidRPr="00483AB0" w:rsidRDefault="007D2E27" w:rsidP="007D2E27">
            <w:pPr>
              <w:jc w:val="both"/>
              <w:rPr>
                <w:rFonts w:ascii="Verdana" w:hAnsi="Verdana"/>
                <w:lang w:val="cs-CZ"/>
              </w:rPr>
            </w:pPr>
            <w:r w:rsidRPr="00483AB0">
              <w:rPr>
                <w:rFonts w:ascii="Verdana" w:hAnsi="Verdana" w:cs="Tahoma"/>
                <w:sz w:val="20"/>
                <w:szCs w:val="20"/>
              </w:rPr>
              <w:t>Эл. Почта</w:t>
            </w:r>
            <w:r w:rsidRPr="00483AB0">
              <w:rPr>
                <w:rFonts w:ascii="Verdana" w:hAnsi="Verdana" w:cs="Tahoma"/>
                <w:sz w:val="20"/>
                <w:szCs w:val="20"/>
                <w:lang w:val="cs-CZ"/>
              </w:rPr>
              <w:t>:</w:t>
            </w:r>
            <w:r w:rsidRPr="00483AB0">
              <w:rPr>
                <w:rFonts w:ascii="Verdana" w:hAnsi="Verdana" w:cs="Tahoma"/>
                <w:sz w:val="20"/>
                <w:szCs w:val="20"/>
              </w:rPr>
              <w:t xml:space="preserve"> </w:t>
            </w:r>
          </w:p>
          <w:p w:rsidR="007D2E27" w:rsidRPr="00483AB0" w:rsidRDefault="007D2E27" w:rsidP="007D2E27">
            <w:pPr>
              <w:shd w:val="clear" w:color="auto" w:fill="FFFFFF"/>
              <w:spacing w:line="180" w:lineRule="exact"/>
              <w:jc w:val="both"/>
              <w:rPr>
                <w:rFonts w:ascii="Verdana" w:hAnsi="Verdana" w:cs="Tahoma"/>
                <w:sz w:val="20"/>
                <w:szCs w:val="20"/>
                <w:lang w:val="cs-CZ"/>
              </w:rPr>
            </w:pPr>
            <w:r w:rsidRPr="00483AB0">
              <w:rPr>
                <w:rFonts w:ascii="Verdana" w:hAnsi="Verdana" w:cs="Tahoma"/>
                <w:sz w:val="20"/>
                <w:szCs w:val="20"/>
              </w:rPr>
              <w:t>Генеральный директор</w:t>
            </w:r>
            <w:r w:rsidRPr="00483AB0">
              <w:rPr>
                <w:rFonts w:ascii="Verdana" w:hAnsi="Verdana" w:cs="Tahoma"/>
                <w:sz w:val="20"/>
                <w:szCs w:val="20"/>
                <w:lang w:val="cs-CZ"/>
              </w:rPr>
              <w:t xml:space="preserve">: </w:t>
            </w:r>
          </w:p>
          <w:p w:rsidR="007D2E27" w:rsidRPr="00483AB0" w:rsidRDefault="007D2E27" w:rsidP="007D2E27">
            <w:pPr>
              <w:shd w:val="clear" w:color="auto" w:fill="FFFFFF"/>
              <w:spacing w:line="180" w:lineRule="exact"/>
              <w:jc w:val="both"/>
              <w:rPr>
                <w:rFonts w:ascii="Verdana" w:hAnsi="Verdana" w:cs="Tahoma"/>
                <w:sz w:val="20"/>
                <w:szCs w:val="20"/>
                <w:lang w:val="cs-CZ"/>
              </w:rPr>
            </w:pPr>
          </w:p>
          <w:p w:rsidR="007D2E27" w:rsidRPr="00483AB0" w:rsidRDefault="007D2E27" w:rsidP="007D2E27">
            <w:pPr>
              <w:shd w:val="clear" w:color="auto" w:fill="FFFFFF"/>
              <w:spacing w:line="180" w:lineRule="exact"/>
              <w:jc w:val="both"/>
              <w:rPr>
                <w:rFonts w:ascii="Verdana" w:hAnsi="Verdana" w:cs="Tahoma"/>
                <w:sz w:val="20"/>
                <w:szCs w:val="20"/>
                <w:u w:val="single"/>
                <w:lang w:val="cs-CZ"/>
              </w:rPr>
            </w:pPr>
          </w:p>
          <w:p w:rsidR="007D2E27" w:rsidRPr="00483AB0" w:rsidRDefault="007D2E27" w:rsidP="007D2E27">
            <w:pPr>
              <w:shd w:val="clear" w:color="auto" w:fill="FFFFFF"/>
              <w:spacing w:line="180" w:lineRule="exact"/>
              <w:jc w:val="both"/>
              <w:rPr>
                <w:rFonts w:ascii="Verdana" w:hAnsi="Verdana" w:cs="Tahoma"/>
                <w:sz w:val="20"/>
                <w:szCs w:val="20"/>
                <w:u w:val="single"/>
                <w:lang w:val="cs-CZ"/>
              </w:rPr>
            </w:pPr>
            <w:r w:rsidRPr="00483AB0">
              <w:rPr>
                <w:rFonts w:ascii="Verdana" w:hAnsi="Verdana" w:cs="Tahoma"/>
                <w:sz w:val="20"/>
                <w:szCs w:val="20"/>
                <w:u w:val="single"/>
                <w:lang w:val="cs-CZ"/>
              </w:rPr>
              <w:tab/>
            </w:r>
            <w:r w:rsidRPr="00483AB0">
              <w:rPr>
                <w:rFonts w:ascii="Verdana" w:hAnsi="Verdana" w:cs="Tahoma"/>
                <w:sz w:val="20"/>
                <w:szCs w:val="20"/>
                <w:u w:val="single"/>
                <w:lang w:val="cs-CZ"/>
              </w:rPr>
              <w:tab/>
            </w:r>
            <w:r w:rsidRPr="00483AB0">
              <w:rPr>
                <w:rFonts w:ascii="Verdana" w:hAnsi="Verdana" w:cs="Tahoma"/>
                <w:sz w:val="20"/>
                <w:szCs w:val="20"/>
                <w:u w:val="single"/>
                <w:lang w:val="cs-CZ"/>
              </w:rPr>
              <w:tab/>
            </w:r>
          </w:p>
          <w:p w:rsidR="007D2E27" w:rsidRPr="00483AB0" w:rsidRDefault="007D2E27" w:rsidP="007D2E27">
            <w:pPr>
              <w:shd w:val="clear" w:color="auto" w:fill="FFFFFF"/>
              <w:spacing w:line="180" w:lineRule="exact"/>
              <w:jc w:val="both"/>
              <w:rPr>
                <w:rFonts w:ascii="Verdana" w:hAnsi="Verdana" w:cs="Tahoma"/>
                <w:sz w:val="20"/>
                <w:szCs w:val="20"/>
                <w:u w:val="single"/>
                <w:lang w:val="cs-CZ"/>
              </w:rPr>
            </w:pPr>
          </w:p>
          <w:p w:rsidR="007D2E27" w:rsidRPr="00040CA6" w:rsidRDefault="007D2E27" w:rsidP="007D2E27">
            <w:pPr>
              <w:jc w:val="both"/>
              <w:rPr>
                <w:rFonts w:ascii="Verdana" w:hAnsi="Verdana" w:cs="Tahoma"/>
                <w:sz w:val="20"/>
                <w:szCs w:val="20"/>
              </w:rPr>
            </w:pPr>
          </w:p>
          <w:p w:rsidR="007D2E27" w:rsidRPr="00040CA6" w:rsidRDefault="007D2E27" w:rsidP="007D2E27">
            <w:pPr>
              <w:jc w:val="both"/>
              <w:rPr>
                <w:rFonts w:ascii="Verdana" w:hAnsi="Verdana" w:cs="Tahoma"/>
                <w:sz w:val="20"/>
                <w:szCs w:val="20"/>
              </w:rPr>
            </w:pPr>
          </w:p>
          <w:p w:rsidR="007D2E27" w:rsidRPr="00483AB0" w:rsidRDefault="007D2E27" w:rsidP="007D2E27">
            <w:pPr>
              <w:jc w:val="both"/>
              <w:rPr>
                <w:rFonts w:ascii="Verdana" w:hAnsi="Verdana" w:cs="Tahoma"/>
                <w:sz w:val="20"/>
                <w:szCs w:val="20"/>
              </w:rPr>
            </w:pPr>
            <w:r w:rsidRPr="00483AB0">
              <w:rPr>
                <w:rFonts w:ascii="Verdana" w:hAnsi="Verdana" w:cs="Tahoma"/>
                <w:sz w:val="20"/>
                <w:szCs w:val="20"/>
              </w:rPr>
              <w:t xml:space="preserve">Принимающая сторона: </w:t>
            </w:r>
          </w:p>
          <w:p w:rsidR="007D2E27" w:rsidRPr="0056519A" w:rsidRDefault="007D2E27" w:rsidP="007D2E27">
            <w:pPr>
              <w:jc w:val="both"/>
              <w:rPr>
                <w:rFonts w:ascii="Verdana" w:hAnsi="Verdana" w:cs="Tahoma"/>
                <w:sz w:val="20"/>
                <w:szCs w:val="20"/>
                <w:highlight w:val="yellow"/>
              </w:rPr>
            </w:pPr>
            <w:r w:rsidRPr="00483AB0">
              <w:rPr>
                <w:rFonts w:ascii="Verdana" w:hAnsi="Verdana" w:cs="Tahoma"/>
                <w:sz w:val="20"/>
                <w:szCs w:val="20"/>
              </w:rPr>
              <w:t>Компания</w:t>
            </w:r>
            <w:r w:rsidRPr="0056519A">
              <w:rPr>
                <w:rFonts w:ascii="Verdana" w:hAnsi="Verdana" w:cs="Tahoma"/>
                <w:sz w:val="20"/>
                <w:szCs w:val="20"/>
              </w:rPr>
              <w:t xml:space="preserve">   </w:t>
            </w:r>
            <w:r>
              <w:rPr>
                <w:rFonts w:ascii="Verdana" w:hAnsi="Verdana" w:cs="Tahoma"/>
                <w:sz w:val="20"/>
                <w:szCs w:val="20"/>
                <w:lang w:val="en-US"/>
              </w:rPr>
              <w:t>TRAVELLAND</w:t>
            </w:r>
            <w:r w:rsidRPr="0056519A">
              <w:rPr>
                <w:rFonts w:ascii="Verdana" w:hAnsi="Verdana" w:cs="Tahoma"/>
                <w:sz w:val="20"/>
                <w:szCs w:val="20"/>
              </w:rPr>
              <w:t xml:space="preserve"> </w:t>
            </w:r>
            <w:r>
              <w:rPr>
                <w:rFonts w:ascii="Verdana" w:hAnsi="Verdana" w:cs="Tahoma"/>
                <w:sz w:val="20"/>
                <w:szCs w:val="20"/>
                <w:lang w:val="en-US"/>
              </w:rPr>
              <w:t>CZ</w:t>
            </w:r>
            <w:r w:rsidRPr="0056519A">
              <w:rPr>
                <w:rFonts w:ascii="Verdana" w:hAnsi="Verdana" w:cs="Tahoma"/>
                <w:sz w:val="20"/>
                <w:szCs w:val="20"/>
              </w:rPr>
              <w:t xml:space="preserve"> </w:t>
            </w:r>
            <w:r>
              <w:rPr>
                <w:rFonts w:ascii="Verdana" w:hAnsi="Verdana" w:cs="Tahoma"/>
                <w:sz w:val="20"/>
                <w:szCs w:val="20"/>
                <w:lang w:val="en-US"/>
              </w:rPr>
              <w:t>s</w:t>
            </w:r>
            <w:r w:rsidRPr="0056519A">
              <w:rPr>
                <w:rFonts w:ascii="Verdana" w:hAnsi="Verdana" w:cs="Tahoma"/>
                <w:sz w:val="20"/>
                <w:szCs w:val="20"/>
              </w:rPr>
              <w:t>.</w:t>
            </w:r>
            <w:r>
              <w:rPr>
                <w:rFonts w:ascii="Verdana" w:hAnsi="Verdana" w:cs="Tahoma"/>
                <w:sz w:val="20"/>
                <w:szCs w:val="20"/>
                <w:lang w:val="en-US"/>
              </w:rPr>
              <w:t>r</w:t>
            </w:r>
            <w:r w:rsidRPr="0056519A">
              <w:rPr>
                <w:rFonts w:ascii="Verdana" w:hAnsi="Verdana" w:cs="Tahoma"/>
                <w:sz w:val="20"/>
                <w:szCs w:val="20"/>
              </w:rPr>
              <w:t>.</w:t>
            </w:r>
            <w:r>
              <w:rPr>
                <w:rFonts w:ascii="Verdana" w:hAnsi="Verdana" w:cs="Tahoma"/>
                <w:sz w:val="20"/>
                <w:szCs w:val="20"/>
                <w:lang w:val="en-US"/>
              </w:rPr>
              <w:t>o</w:t>
            </w:r>
          </w:p>
          <w:p w:rsidR="007D2E27" w:rsidRPr="00C5652A" w:rsidRDefault="007D2E27" w:rsidP="007D2E27">
            <w:pPr>
              <w:rPr>
                <w:rFonts w:ascii="Verdana" w:hAnsi="Verdana" w:cs="Tahoma"/>
                <w:sz w:val="20"/>
                <w:szCs w:val="20"/>
                <w:lang w:val="en-US"/>
              </w:rPr>
            </w:pPr>
            <w:r w:rsidRPr="00FF10FD">
              <w:rPr>
                <w:rFonts w:ascii="Verdana" w:hAnsi="Verdana" w:cs="Tahoma"/>
                <w:sz w:val="20"/>
                <w:szCs w:val="20"/>
              </w:rPr>
              <w:t>Юр</w:t>
            </w:r>
            <w:r w:rsidRPr="00C5652A">
              <w:rPr>
                <w:rFonts w:ascii="Verdana" w:hAnsi="Verdana" w:cs="Tahoma"/>
                <w:sz w:val="20"/>
                <w:szCs w:val="20"/>
                <w:lang w:val="en-US"/>
              </w:rPr>
              <w:t xml:space="preserve">. </w:t>
            </w:r>
            <w:r w:rsidRPr="00FF10FD">
              <w:rPr>
                <w:rFonts w:ascii="Verdana" w:hAnsi="Verdana" w:cs="Tahoma"/>
                <w:sz w:val="20"/>
                <w:szCs w:val="20"/>
              </w:rPr>
              <w:t>Адрес</w:t>
            </w:r>
            <w:r w:rsidRPr="00C5652A">
              <w:rPr>
                <w:rFonts w:ascii="Verdana" w:hAnsi="Verdana" w:cs="Tahoma"/>
                <w:sz w:val="20"/>
                <w:szCs w:val="20"/>
                <w:lang w:val="en-US"/>
              </w:rPr>
              <w:t xml:space="preserve">:  </w:t>
            </w:r>
            <w:r w:rsidRPr="00FF10FD">
              <w:rPr>
                <w:lang w:val="en-US"/>
              </w:rPr>
              <w:t xml:space="preserve"> </w:t>
            </w:r>
            <w:r w:rsidRPr="008434F6">
              <w:rPr>
                <w:rFonts w:ascii="Verdana" w:hAnsi="Verdana" w:cs="Tahoma"/>
                <w:sz w:val="20"/>
                <w:szCs w:val="20"/>
                <w:lang w:val="en-US"/>
              </w:rPr>
              <w:t>28.října 372/5</w:t>
            </w:r>
            <w:r w:rsidRPr="00C5652A">
              <w:rPr>
                <w:rFonts w:ascii="Verdana" w:hAnsi="Verdana" w:cs="Tahoma"/>
                <w:sz w:val="20"/>
                <w:szCs w:val="20"/>
                <w:lang w:val="en-US"/>
              </w:rPr>
              <w:t>, 110 00 Prague, Czech Republic</w:t>
            </w:r>
          </w:p>
          <w:p w:rsidR="007D2E27" w:rsidRPr="00C5652A" w:rsidRDefault="007D2E27" w:rsidP="007D2E27">
            <w:pPr>
              <w:rPr>
                <w:rFonts w:ascii="Verdana" w:hAnsi="Verdana" w:cs="Tahoma"/>
                <w:sz w:val="20"/>
                <w:szCs w:val="20"/>
              </w:rPr>
            </w:pPr>
            <w:r w:rsidRPr="00FF10FD">
              <w:rPr>
                <w:rFonts w:ascii="Verdana" w:hAnsi="Verdana" w:cs="Tahoma"/>
                <w:sz w:val="20"/>
                <w:szCs w:val="20"/>
              </w:rPr>
              <w:t>тел.</w:t>
            </w:r>
            <w:proofErr w:type="gramStart"/>
            <w:r w:rsidRPr="00FF10FD">
              <w:rPr>
                <w:rFonts w:ascii="Verdana" w:hAnsi="Verdana" w:cs="Tahoma"/>
                <w:sz w:val="20"/>
                <w:szCs w:val="20"/>
              </w:rPr>
              <w:t xml:space="preserve"> </w:t>
            </w:r>
            <w:r w:rsidRPr="00C5652A">
              <w:rPr>
                <w:rFonts w:ascii="Verdana" w:hAnsi="Verdana" w:cs="Tahoma"/>
                <w:sz w:val="20"/>
                <w:szCs w:val="20"/>
              </w:rPr>
              <w:t>:</w:t>
            </w:r>
            <w:proofErr w:type="gramEnd"/>
            <w:r w:rsidRPr="00C5652A">
              <w:rPr>
                <w:rFonts w:ascii="Verdana" w:hAnsi="Verdana" w:cs="Tahoma"/>
                <w:sz w:val="20"/>
                <w:szCs w:val="20"/>
              </w:rPr>
              <w:t xml:space="preserve"> +420</w:t>
            </w:r>
            <w:r w:rsidRPr="00FF10FD">
              <w:rPr>
                <w:rFonts w:ascii="Verdana" w:hAnsi="Verdana" w:cs="Tahoma"/>
                <w:sz w:val="20"/>
                <w:szCs w:val="20"/>
                <w:lang w:val="es-ES"/>
              </w:rPr>
              <w:t> </w:t>
            </w:r>
            <w:r w:rsidRPr="00C5652A">
              <w:rPr>
                <w:rFonts w:ascii="Verdana" w:hAnsi="Verdana" w:cs="Tahoma"/>
                <w:sz w:val="20"/>
                <w:szCs w:val="20"/>
              </w:rPr>
              <w:t>222</w:t>
            </w:r>
            <w:r w:rsidRPr="00FF10FD">
              <w:rPr>
                <w:rFonts w:ascii="Verdana" w:hAnsi="Verdana" w:cs="Tahoma"/>
                <w:sz w:val="20"/>
                <w:szCs w:val="20"/>
                <w:lang w:val="es-ES"/>
              </w:rPr>
              <w:t> </w:t>
            </w:r>
            <w:r w:rsidRPr="00C5652A">
              <w:rPr>
                <w:rFonts w:ascii="Verdana" w:hAnsi="Verdana" w:cs="Tahoma"/>
                <w:sz w:val="20"/>
                <w:szCs w:val="20"/>
              </w:rPr>
              <w:t>233</w:t>
            </w:r>
            <w:r w:rsidRPr="00FF10FD">
              <w:rPr>
                <w:rFonts w:ascii="Verdana" w:hAnsi="Verdana" w:cs="Tahoma"/>
                <w:sz w:val="20"/>
                <w:szCs w:val="20"/>
                <w:lang w:val="es-ES"/>
              </w:rPr>
              <w:t> </w:t>
            </w:r>
            <w:r w:rsidRPr="00C5652A">
              <w:rPr>
                <w:rFonts w:ascii="Verdana" w:hAnsi="Verdana" w:cs="Tahoma"/>
                <w:sz w:val="20"/>
                <w:szCs w:val="20"/>
              </w:rPr>
              <w:t>346</w:t>
            </w:r>
          </w:p>
          <w:p w:rsidR="007D2E27" w:rsidRPr="00F14062" w:rsidRDefault="007D2E27" w:rsidP="007D2E27">
            <w:pPr>
              <w:jc w:val="both"/>
              <w:rPr>
                <w:rFonts w:ascii="Verdana" w:hAnsi="Verdana" w:cs="Tahoma"/>
                <w:sz w:val="20"/>
                <w:szCs w:val="20"/>
                <w:lang w:val="cs-CZ"/>
              </w:rPr>
            </w:pPr>
            <w:r w:rsidRPr="00FF10FD">
              <w:rPr>
                <w:rFonts w:ascii="Verdana" w:hAnsi="Verdana" w:cs="Tahoma"/>
                <w:sz w:val="20"/>
                <w:szCs w:val="20"/>
              </w:rPr>
              <w:t>Эл. Почта</w:t>
            </w:r>
            <w:r w:rsidRPr="00FF10FD">
              <w:rPr>
                <w:rFonts w:ascii="Verdana" w:hAnsi="Verdana" w:cs="Tahoma"/>
                <w:sz w:val="20"/>
                <w:szCs w:val="20"/>
                <w:lang w:val="cs-CZ"/>
              </w:rPr>
              <w:t>:</w:t>
            </w:r>
            <w:r w:rsidRPr="00FF10FD">
              <w:rPr>
                <w:rFonts w:ascii="Verdana" w:hAnsi="Verdana" w:cs="Tahoma"/>
                <w:sz w:val="20"/>
                <w:szCs w:val="20"/>
              </w:rPr>
              <w:t xml:space="preserve">  </w:t>
            </w:r>
            <w:r w:rsidR="00A56C9E">
              <w:rPr>
                <w:rFonts w:ascii="Verdana" w:hAnsi="Verdana" w:cs="Tahoma"/>
                <w:sz w:val="20"/>
                <w:szCs w:val="20"/>
                <w:lang w:val="en-US"/>
              </w:rPr>
              <w:t>online</w:t>
            </w:r>
            <w:r w:rsidRPr="00FF10FD">
              <w:rPr>
                <w:rFonts w:ascii="Verdana" w:hAnsi="Verdana" w:cs="Tahoma"/>
                <w:sz w:val="20"/>
                <w:szCs w:val="20"/>
              </w:rPr>
              <w:t>@</w:t>
            </w:r>
            <w:r w:rsidRPr="00FF10FD">
              <w:rPr>
                <w:rFonts w:ascii="Verdana" w:hAnsi="Verdana" w:cs="Tahoma"/>
                <w:sz w:val="20"/>
                <w:szCs w:val="20"/>
                <w:lang w:val="es-ES"/>
              </w:rPr>
              <w:t>itravex</w:t>
            </w:r>
            <w:r>
              <w:rPr>
                <w:rFonts w:ascii="Verdana" w:hAnsi="Verdana" w:cs="Tahoma"/>
                <w:sz w:val="20"/>
                <w:szCs w:val="20"/>
                <w:lang w:val="cs-CZ"/>
              </w:rPr>
              <w:t>.cz</w:t>
            </w:r>
          </w:p>
          <w:p w:rsidR="007D2E27" w:rsidRPr="00C5652A" w:rsidRDefault="007D2E27" w:rsidP="007D2E27">
            <w:pPr>
              <w:jc w:val="both"/>
              <w:rPr>
                <w:rFonts w:ascii="Verdana" w:hAnsi="Verdana" w:cs="Tahoma"/>
                <w:sz w:val="20"/>
                <w:szCs w:val="20"/>
              </w:rPr>
            </w:pPr>
            <w:r w:rsidRPr="00FF10FD">
              <w:rPr>
                <w:rFonts w:ascii="Verdana" w:hAnsi="Verdana" w:cs="Tahoma"/>
                <w:sz w:val="20"/>
                <w:szCs w:val="20"/>
              </w:rPr>
              <w:t xml:space="preserve">Директор: </w:t>
            </w:r>
            <w:r w:rsidRPr="00FF10FD">
              <w:rPr>
                <w:rFonts w:ascii="Verdana" w:hAnsi="Verdana" w:cs="Tahoma"/>
                <w:sz w:val="20"/>
                <w:szCs w:val="20"/>
                <w:lang w:val="es-ES"/>
              </w:rPr>
              <w:t>Shmelkov</w:t>
            </w:r>
            <w:r w:rsidRPr="00C5652A">
              <w:rPr>
                <w:rFonts w:ascii="Verdana" w:hAnsi="Verdana" w:cs="Tahoma"/>
                <w:sz w:val="20"/>
                <w:szCs w:val="20"/>
              </w:rPr>
              <w:t xml:space="preserve"> </w:t>
            </w:r>
            <w:r w:rsidRPr="00FF10FD">
              <w:rPr>
                <w:rFonts w:ascii="Verdana" w:hAnsi="Verdana" w:cs="Tahoma"/>
                <w:sz w:val="20"/>
                <w:szCs w:val="20"/>
                <w:lang w:val="es-ES"/>
              </w:rPr>
              <w:t>A</w:t>
            </w:r>
            <w:r w:rsidRPr="00C5652A">
              <w:rPr>
                <w:rFonts w:ascii="Verdana" w:hAnsi="Verdana" w:cs="Tahoma"/>
                <w:sz w:val="20"/>
                <w:szCs w:val="20"/>
              </w:rPr>
              <w:t>.</w:t>
            </w:r>
            <w:r w:rsidRPr="00FF10FD">
              <w:rPr>
                <w:rFonts w:ascii="Verdana" w:hAnsi="Verdana" w:cs="Tahoma"/>
                <w:sz w:val="20"/>
                <w:szCs w:val="20"/>
                <w:lang w:val="es-ES"/>
              </w:rPr>
              <w:t>U</w:t>
            </w:r>
            <w:r w:rsidRPr="00C5652A">
              <w:rPr>
                <w:rFonts w:ascii="Verdana" w:hAnsi="Verdana" w:cs="Tahoma"/>
                <w:sz w:val="20"/>
                <w:szCs w:val="20"/>
              </w:rPr>
              <w:t>.</w:t>
            </w:r>
          </w:p>
          <w:p w:rsidR="007D2E27" w:rsidRPr="00915C82" w:rsidRDefault="007D2E27" w:rsidP="007D2E27">
            <w:pPr>
              <w:jc w:val="both"/>
              <w:rPr>
                <w:rFonts w:ascii="Verdana" w:hAnsi="Verdana" w:cs="Tahoma"/>
                <w:sz w:val="20"/>
                <w:szCs w:val="20"/>
              </w:rPr>
            </w:pPr>
          </w:p>
          <w:p w:rsidR="007D2E27" w:rsidRPr="00915C82" w:rsidRDefault="007D2E27" w:rsidP="007D2E27">
            <w:pPr>
              <w:jc w:val="both"/>
              <w:rPr>
                <w:rFonts w:ascii="Verdana" w:hAnsi="Verdana" w:cs="Tahoma"/>
                <w:sz w:val="20"/>
                <w:szCs w:val="20"/>
                <w:u w:val="single"/>
              </w:rPr>
            </w:pPr>
            <w:r w:rsidRPr="00915C82">
              <w:rPr>
                <w:rFonts w:ascii="Verdana" w:hAnsi="Verdana" w:cs="Tahoma"/>
                <w:sz w:val="20"/>
                <w:szCs w:val="20"/>
                <w:u w:val="single"/>
              </w:rPr>
              <w:tab/>
            </w:r>
            <w:r w:rsidRPr="00915C82">
              <w:rPr>
                <w:rFonts w:ascii="Verdana" w:hAnsi="Verdana" w:cs="Tahoma"/>
                <w:sz w:val="20"/>
                <w:szCs w:val="20"/>
                <w:u w:val="single"/>
              </w:rPr>
              <w:tab/>
            </w:r>
            <w:r w:rsidRPr="00915C82">
              <w:rPr>
                <w:rFonts w:ascii="Verdana" w:hAnsi="Verdana" w:cs="Tahoma"/>
                <w:sz w:val="20"/>
                <w:szCs w:val="20"/>
                <w:u w:val="single"/>
              </w:rPr>
              <w:tab/>
            </w:r>
          </w:p>
          <w:p w:rsidR="007D2E27" w:rsidRPr="00915C82" w:rsidRDefault="007D2E27" w:rsidP="007D2E27">
            <w:pPr>
              <w:jc w:val="both"/>
              <w:rPr>
                <w:rFonts w:ascii="Verdana" w:hAnsi="Verdana" w:cs="Tahoma"/>
                <w:sz w:val="20"/>
                <w:szCs w:val="20"/>
                <w:u w:val="single"/>
              </w:rPr>
            </w:pPr>
          </w:p>
          <w:p w:rsidR="007D2E27" w:rsidRPr="00915C82" w:rsidRDefault="007D2E27" w:rsidP="007D2E27">
            <w:pPr>
              <w:jc w:val="both"/>
              <w:rPr>
                <w:rFonts w:ascii="Verdana" w:hAnsi="Verdana" w:cs="Tahoma"/>
                <w:sz w:val="20"/>
                <w:szCs w:val="20"/>
              </w:rPr>
            </w:pPr>
          </w:p>
          <w:p w:rsidR="007D2E27" w:rsidRPr="00915C82" w:rsidRDefault="007D2E27" w:rsidP="007D2E27">
            <w:pPr>
              <w:jc w:val="both"/>
              <w:rPr>
                <w:rFonts w:ascii="Verdana" w:hAnsi="Verdana" w:cs="Tahoma"/>
                <w:b/>
                <w:sz w:val="20"/>
                <w:szCs w:val="20"/>
              </w:rPr>
            </w:pPr>
          </w:p>
        </w:tc>
        <w:tc>
          <w:tcPr>
            <w:tcW w:w="5529" w:type="dxa"/>
            <w:shd w:val="clear" w:color="auto" w:fill="auto"/>
          </w:tcPr>
          <w:p w:rsidR="007D2E27" w:rsidRPr="00483AB0" w:rsidRDefault="007D2E27" w:rsidP="007D2E27">
            <w:pPr>
              <w:jc w:val="center"/>
              <w:rPr>
                <w:rFonts w:ascii="Verdana" w:hAnsi="Verdana" w:cs="Tahoma"/>
                <w:b/>
                <w:sz w:val="20"/>
                <w:szCs w:val="20"/>
                <w:lang w:val="en-US"/>
              </w:rPr>
            </w:pPr>
            <w:r w:rsidRPr="00483AB0">
              <w:rPr>
                <w:rFonts w:ascii="Verdana" w:hAnsi="Verdana" w:cs="Tahoma"/>
                <w:b/>
                <w:sz w:val="20"/>
                <w:szCs w:val="20"/>
                <w:lang w:val="en-US"/>
              </w:rPr>
              <w:lastRenderedPageBreak/>
              <w:t xml:space="preserve">Contract on cooperation in the sphere of international tourism  </w:t>
            </w:r>
          </w:p>
          <w:p w:rsidR="007D2E27" w:rsidRPr="003A0A11" w:rsidRDefault="007D2E27" w:rsidP="007D2E27">
            <w:pPr>
              <w:jc w:val="center"/>
              <w:rPr>
                <w:rFonts w:ascii="Verdana" w:hAnsi="Verdana" w:cs="Tahoma"/>
                <w:b/>
                <w:sz w:val="20"/>
                <w:szCs w:val="20"/>
                <w:u w:val="single"/>
                <w:lang w:val="cs-CZ"/>
              </w:rPr>
            </w:pPr>
            <w:r w:rsidRPr="00483AB0">
              <w:rPr>
                <w:rFonts w:ascii="Verdana" w:hAnsi="Verdana" w:cs="Tahoma"/>
                <w:b/>
                <w:sz w:val="20"/>
                <w:szCs w:val="20"/>
                <w:lang w:val="en-US"/>
              </w:rPr>
              <w:t xml:space="preserve">No. </w:t>
            </w:r>
            <w:proofErr w:type="gramStart"/>
            <w:r>
              <w:rPr>
                <w:rFonts w:ascii="Verdana" w:hAnsi="Verdana" w:cs="Tahoma"/>
                <w:b/>
                <w:sz w:val="20"/>
                <w:szCs w:val="20"/>
                <w:u w:val="single"/>
              </w:rPr>
              <w:t>С</w:t>
            </w:r>
            <w:proofErr w:type="gramEnd"/>
            <w:r>
              <w:rPr>
                <w:rFonts w:ascii="Verdana" w:hAnsi="Verdana" w:cs="Tahoma"/>
                <w:b/>
                <w:sz w:val="20"/>
                <w:szCs w:val="20"/>
                <w:u w:val="single"/>
                <w:lang w:val="cs-CZ"/>
              </w:rPr>
              <w:t>Z-TRLD 0</w:t>
            </w:r>
            <w:r>
              <w:rPr>
                <w:rFonts w:ascii="Verdana" w:hAnsi="Verdana" w:cs="Tahoma"/>
                <w:b/>
                <w:sz w:val="20"/>
                <w:szCs w:val="20"/>
                <w:u w:val="single"/>
                <w:lang w:val="en-US"/>
              </w:rPr>
              <w:t>104</w:t>
            </w:r>
            <w:r>
              <w:rPr>
                <w:rFonts w:ascii="Verdana" w:hAnsi="Verdana" w:cs="Tahoma"/>
                <w:b/>
                <w:sz w:val="20"/>
                <w:szCs w:val="20"/>
                <w:u w:val="single"/>
                <w:lang w:val="cs-CZ"/>
              </w:rPr>
              <w:t>2016</w:t>
            </w:r>
          </w:p>
          <w:p w:rsidR="007D2E27" w:rsidRPr="00483AB0" w:rsidRDefault="007D2E27" w:rsidP="007D2E27">
            <w:pPr>
              <w:rPr>
                <w:rFonts w:ascii="Verdana" w:hAnsi="Verdana" w:cs="Tahoma"/>
                <w:b/>
                <w:sz w:val="20"/>
                <w:szCs w:val="20"/>
                <w:u w:val="single"/>
                <w:lang w:val="en-US"/>
              </w:rPr>
            </w:pPr>
          </w:p>
          <w:p w:rsidR="007D2E27" w:rsidRPr="001F12A6" w:rsidRDefault="007D2E27" w:rsidP="007D2E27">
            <w:pPr>
              <w:jc w:val="both"/>
              <w:rPr>
                <w:rFonts w:ascii="Verdana" w:hAnsi="Verdana" w:cs="Tahoma"/>
                <w:sz w:val="20"/>
                <w:szCs w:val="20"/>
                <w:lang w:val="en-US"/>
              </w:rPr>
            </w:pPr>
            <w:r>
              <w:rPr>
                <w:rFonts w:ascii="Verdana" w:hAnsi="Verdana" w:cs="Tahoma"/>
                <w:sz w:val="20"/>
                <w:szCs w:val="20"/>
                <w:lang w:val="en-US"/>
              </w:rPr>
              <w:t>Prague</w:t>
            </w:r>
          </w:p>
          <w:p w:rsidR="007D2E27" w:rsidRPr="00483AB0" w:rsidRDefault="007D2E27" w:rsidP="007D2E27">
            <w:pPr>
              <w:jc w:val="both"/>
              <w:rPr>
                <w:rFonts w:ascii="Verdana" w:hAnsi="Verdana" w:cs="Tahoma"/>
                <w:sz w:val="20"/>
                <w:szCs w:val="20"/>
                <w:lang w:val="en-US"/>
              </w:rPr>
            </w:pPr>
          </w:p>
          <w:p w:rsidR="007D2E27" w:rsidRPr="00483AB0" w:rsidRDefault="007D2E27" w:rsidP="007D2E27">
            <w:pPr>
              <w:rPr>
                <w:rFonts w:ascii="Verdana" w:hAnsi="Verdana" w:cs="Tahoma"/>
                <w:sz w:val="20"/>
                <w:szCs w:val="20"/>
                <w:lang w:val="en-US"/>
              </w:rPr>
            </w:pPr>
            <w:r>
              <w:rPr>
                <w:rFonts w:ascii="Verdana" w:hAnsi="Verdana" w:cs="Tahoma"/>
                <w:sz w:val="20"/>
                <w:szCs w:val="20"/>
                <w:lang w:val="en-US"/>
              </w:rPr>
              <w:t>TRAVELLAND</w:t>
            </w:r>
            <w:r w:rsidRPr="001F12A6">
              <w:rPr>
                <w:rFonts w:ascii="Verdana" w:hAnsi="Verdana" w:cs="Tahoma"/>
                <w:sz w:val="20"/>
                <w:szCs w:val="20"/>
                <w:lang w:val="en-US"/>
              </w:rPr>
              <w:t xml:space="preserve"> </w:t>
            </w:r>
            <w:r>
              <w:rPr>
                <w:rFonts w:ascii="Verdana" w:hAnsi="Verdana" w:cs="Tahoma"/>
                <w:sz w:val="20"/>
                <w:szCs w:val="20"/>
                <w:lang w:val="en-US"/>
              </w:rPr>
              <w:t>CZ</w:t>
            </w:r>
            <w:r w:rsidRPr="001F12A6">
              <w:rPr>
                <w:rFonts w:ascii="Verdana" w:hAnsi="Verdana" w:cs="Tahoma"/>
                <w:sz w:val="20"/>
                <w:szCs w:val="20"/>
                <w:lang w:val="en-US"/>
              </w:rPr>
              <w:t xml:space="preserve"> </w:t>
            </w:r>
            <w:proofErr w:type="spellStart"/>
            <w:r>
              <w:rPr>
                <w:rFonts w:ascii="Verdana" w:hAnsi="Verdana" w:cs="Tahoma"/>
                <w:sz w:val="20"/>
                <w:szCs w:val="20"/>
                <w:lang w:val="en-US"/>
              </w:rPr>
              <w:t>s</w:t>
            </w:r>
            <w:r w:rsidRPr="001F12A6">
              <w:rPr>
                <w:rFonts w:ascii="Verdana" w:hAnsi="Verdana" w:cs="Tahoma"/>
                <w:sz w:val="20"/>
                <w:szCs w:val="20"/>
                <w:lang w:val="en-US"/>
              </w:rPr>
              <w:t>.</w:t>
            </w:r>
            <w:r>
              <w:rPr>
                <w:rFonts w:ascii="Verdana" w:hAnsi="Verdana" w:cs="Tahoma"/>
                <w:sz w:val="20"/>
                <w:szCs w:val="20"/>
                <w:lang w:val="en-US"/>
              </w:rPr>
              <w:t>r</w:t>
            </w:r>
            <w:r w:rsidRPr="001F12A6">
              <w:rPr>
                <w:rFonts w:ascii="Verdana" w:hAnsi="Verdana" w:cs="Tahoma"/>
                <w:sz w:val="20"/>
                <w:szCs w:val="20"/>
                <w:lang w:val="en-US"/>
              </w:rPr>
              <w:t>.</w:t>
            </w:r>
            <w:r>
              <w:rPr>
                <w:rFonts w:ascii="Verdana" w:hAnsi="Verdana" w:cs="Tahoma"/>
                <w:sz w:val="20"/>
                <w:szCs w:val="20"/>
                <w:lang w:val="en-US"/>
              </w:rPr>
              <w:t>o</w:t>
            </w:r>
            <w:proofErr w:type="spellEnd"/>
            <w:r w:rsidRPr="001F12A6">
              <w:rPr>
                <w:rFonts w:ascii="Verdana" w:hAnsi="Verdana" w:cs="Tahoma"/>
                <w:sz w:val="20"/>
                <w:szCs w:val="20"/>
                <w:lang w:val="en-US"/>
              </w:rPr>
              <w:t xml:space="preserve">., </w:t>
            </w:r>
            <w:r w:rsidRPr="00483AB0">
              <w:rPr>
                <w:rFonts w:ascii="Verdana" w:hAnsi="Verdana" w:cs="Tahoma"/>
                <w:sz w:val="20"/>
                <w:szCs w:val="20"/>
                <w:lang w:val="en-US"/>
              </w:rPr>
              <w:t>a legal entity, established under the legislation of</w:t>
            </w:r>
            <w:r w:rsidRPr="00686D4B">
              <w:rPr>
                <w:rFonts w:ascii="Verdana" w:hAnsi="Verdana" w:cs="Tahoma"/>
                <w:sz w:val="20"/>
                <w:szCs w:val="20"/>
                <w:lang w:val="en-US"/>
              </w:rPr>
              <w:t xml:space="preserve"> </w:t>
            </w:r>
            <w:r>
              <w:rPr>
                <w:rFonts w:ascii="Verdana" w:hAnsi="Verdana" w:cs="Tahoma"/>
                <w:sz w:val="20"/>
                <w:szCs w:val="20"/>
              </w:rPr>
              <w:t>С</w:t>
            </w:r>
            <w:proofErr w:type="spellStart"/>
            <w:r>
              <w:rPr>
                <w:rFonts w:ascii="Verdana" w:hAnsi="Verdana" w:cs="Tahoma"/>
                <w:sz w:val="20"/>
                <w:szCs w:val="20"/>
                <w:lang w:val="en-US"/>
              </w:rPr>
              <w:t>zech</w:t>
            </w:r>
            <w:proofErr w:type="spellEnd"/>
            <w:r>
              <w:rPr>
                <w:rFonts w:ascii="Verdana" w:hAnsi="Verdana" w:cs="Tahoma"/>
                <w:sz w:val="20"/>
                <w:szCs w:val="20"/>
                <w:lang w:val="en-US"/>
              </w:rPr>
              <w:t xml:space="preserve"> Republic</w:t>
            </w:r>
            <w:r w:rsidRPr="00483AB0">
              <w:rPr>
                <w:rFonts w:ascii="Verdana" w:hAnsi="Verdana" w:cs="Tahoma"/>
                <w:sz w:val="20"/>
                <w:szCs w:val="20"/>
                <w:lang w:val="en-US"/>
              </w:rPr>
              <w:t>,</w:t>
            </w:r>
            <w:r w:rsidR="0056519A" w:rsidRPr="0056519A">
              <w:rPr>
                <w:rFonts w:ascii="Verdana" w:hAnsi="Verdana" w:cs="Tahoma"/>
                <w:sz w:val="20"/>
                <w:szCs w:val="20"/>
                <w:lang w:val="en-US"/>
              </w:rPr>
              <w:t xml:space="preserve"> </w:t>
            </w:r>
            <w:r w:rsidR="00711AB8" w:rsidRPr="00711AB8">
              <w:rPr>
                <w:lang w:val="en-US"/>
              </w:rPr>
              <w:t xml:space="preserve"> </w:t>
            </w:r>
            <w:r w:rsidR="00711AB8" w:rsidRPr="00711AB8">
              <w:rPr>
                <w:rFonts w:ascii="Verdana" w:hAnsi="Verdana" w:cs="Tahoma"/>
                <w:sz w:val="20"/>
                <w:szCs w:val="20"/>
                <w:lang w:val="en-US"/>
              </w:rPr>
              <w:t>own</w:t>
            </w:r>
            <w:r w:rsidR="00711AB8">
              <w:rPr>
                <w:rFonts w:ascii="Verdana" w:hAnsi="Verdana" w:cs="Tahoma"/>
                <w:sz w:val="20"/>
                <w:szCs w:val="20"/>
                <w:lang w:val="en-US"/>
              </w:rPr>
              <w:t>s</w:t>
            </w:r>
            <w:r w:rsidR="00711AB8" w:rsidRPr="00711AB8">
              <w:rPr>
                <w:rFonts w:ascii="Verdana" w:hAnsi="Verdana" w:cs="Tahoma"/>
                <w:sz w:val="20"/>
                <w:szCs w:val="20"/>
                <w:lang w:val="en-US"/>
              </w:rPr>
              <w:t xml:space="preserve"> the iTravex trademark </w:t>
            </w:r>
            <w:r>
              <w:rPr>
                <w:rFonts w:ascii="Verdana" w:hAnsi="Verdana" w:cs="Tahoma"/>
                <w:sz w:val="20"/>
                <w:szCs w:val="20"/>
                <w:lang w:val="en-US"/>
              </w:rPr>
              <w:t xml:space="preserve">with registered office: </w:t>
            </w:r>
            <w:r w:rsidRPr="008434F6">
              <w:rPr>
                <w:lang w:val="en-US"/>
              </w:rPr>
              <w:t>28.října 372/5</w:t>
            </w:r>
            <w:r w:rsidRPr="00FF10FD">
              <w:rPr>
                <w:lang w:val="en-US"/>
              </w:rPr>
              <w:t xml:space="preserve">, 110 00 </w:t>
            </w:r>
            <w:r w:rsidRPr="00B9199F">
              <w:rPr>
                <w:lang w:val="en-US"/>
              </w:rPr>
              <w:t>Prague</w:t>
            </w:r>
            <w:r w:rsidRPr="00FF10FD">
              <w:rPr>
                <w:lang w:val="en-US"/>
              </w:rPr>
              <w:t xml:space="preserve">, </w:t>
            </w:r>
            <w:r w:rsidRPr="00B9199F">
              <w:rPr>
                <w:lang w:val="en-US"/>
              </w:rPr>
              <w:t>Czech</w:t>
            </w:r>
            <w:r w:rsidRPr="00FF10FD">
              <w:rPr>
                <w:lang w:val="en-US"/>
              </w:rPr>
              <w:t xml:space="preserve"> </w:t>
            </w:r>
            <w:r w:rsidRPr="00B9199F">
              <w:rPr>
                <w:lang w:val="en-US"/>
              </w:rPr>
              <w:t>Republic</w:t>
            </w:r>
            <w:r w:rsidRPr="00FF10FD">
              <w:rPr>
                <w:rFonts w:ascii="Verdana" w:hAnsi="Verdana" w:cs="Tahoma"/>
                <w:sz w:val="20"/>
                <w:szCs w:val="20"/>
                <w:lang w:val="en-US"/>
              </w:rPr>
              <w:t xml:space="preserve"> </w:t>
            </w:r>
            <w:r w:rsidRPr="00483AB0">
              <w:rPr>
                <w:rFonts w:ascii="Verdana" w:hAnsi="Verdana" w:cs="Tahoma"/>
                <w:sz w:val="20"/>
                <w:szCs w:val="20"/>
                <w:lang w:val="en-US"/>
              </w:rPr>
              <w:t>, in the person of official representative</w:t>
            </w:r>
            <w:r w:rsidRPr="001F12A6">
              <w:rPr>
                <w:rFonts w:ascii="Verdana" w:hAnsi="Verdana" w:cs="Tahoma"/>
                <w:sz w:val="20"/>
                <w:szCs w:val="20"/>
                <w:lang w:val="en-US"/>
              </w:rPr>
              <w:t xml:space="preserve"> </w:t>
            </w:r>
            <w:r>
              <w:rPr>
                <w:rFonts w:ascii="Verdana" w:hAnsi="Verdana" w:cs="Tahoma"/>
                <w:sz w:val="20"/>
                <w:szCs w:val="20"/>
                <w:lang w:val="en-US"/>
              </w:rPr>
              <w:t>general director</w:t>
            </w:r>
            <w:r w:rsidRPr="001F12A6">
              <w:rPr>
                <w:rFonts w:ascii="Verdana" w:hAnsi="Verdana" w:cs="Tahoma"/>
                <w:sz w:val="20"/>
                <w:szCs w:val="20"/>
                <w:lang w:val="en-US"/>
              </w:rPr>
              <w:t xml:space="preserve"> </w:t>
            </w:r>
            <w:r w:rsidRPr="00483AB0">
              <w:rPr>
                <w:rFonts w:ascii="Verdana" w:hAnsi="Verdana" w:cs="Tahoma"/>
                <w:sz w:val="20"/>
                <w:szCs w:val="20"/>
                <w:lang w:val="en-US"/>
              </w:rPr>
              <w:t xml:space="preserve"> </w:t>
            </w:r>
            <w:r>
              <w:rPr>
                <w:rFonts w:ascii="Verdana" w:hAnsi="Verdana" w:cs="Tahoma"/>
                <w:sz w:val="20"/>
                <w:szCs w:val="20"/>
                <w:lang w:val="en-US"/>
              </w:rPr>
              <w:t>Shmelkov A.U.</w:t>
            </w:r>
            <w:r w:rsidRPr="00483AB0">
              <w:rPr>
                <w:rFonts w:ascii="Verdana" w:hAnsi="Verdana" w:cs="Tahoma"/>
                <w:sz w:val="20"/>
                <w:szCs w:val="20"/>
                <w:lang w:val="en-US"/>
              </w:rPr>
              <w:t xml:space="preserve"> (hereinafter referred to as: the “Receiving</w:t>
            </w:r>
            <w:r w:rsidR="0056519A" w:rsidRPr="0056519A">
              <w:rPr>
                <w:rFonts w:ascii="Verdana" w:hAnsi="Verdana" w:cs="Tahoma"/>
                <w:sz w:val="20"/>
                <w:szCs w:val="20"/>
                <w:lang w:val="en-US"/>
              </w:rPr>
              <w:t xml:space="preserve"> </w:t>
            </w:r>
            <w:r w:rsidRPr="00483AB0">
              <w:rPr>
                <w:rFonts w:ascii="Verdana" w:hAnsi="Verdana" w:cs="Tahoma"/>
                <w:sz w:val="20"/>
                <w:szCs w:val="20"/>
                <w:lang w:val="en-US"/>
              </w:rPr>
              <w:t xml:space="preserve">Party”),and </w:t>
            </w:r>
          </w:p>
          <w:p w:rsidR="007D2E27" w:rsidRPr="00483AB0" w:rsidRDefault="007D2E27" w:rsidP="007D2E27">
            <w:pPr>
              <w:rPr>
                <w:rFonts w:ascii="Verdana" w:hAnsi="Verdana" w:cs="Tahoma"/>
                <w:sz w:val="20"/>
                <w:szCs w:val="20"/>
                <w:lang w:val="en-US"/>
              </w:rPr>
            </w:pPr>
          </w:p>
          <w:p w:rsidR="00711AB8" w:rsidRPr="00711AB8" w:rsidRDefault="007D2E27" w:rsidP="007D2E27">
            <w:pPr>
              <w:rPr>
                <w:rFonts w:ascii="Verdana" w:hAnsi="Verdana" w:cs="Tahoma"/>
                <w:sz w:val="20"/>
                <w:szCs w:val="20"/>
                <w:lang w:val="en-US"/>
              </w:rPr>
            </w:pPr>
            <w:r w:rsidRPr="00483AB0">
              <w:rPr>
                <w:rFonts w:ascii="Verdana" w:hAnsi="Verdana" w:cs="Tahoma"/>
                <w:sz w:val="20"/>
                <w:szCs w:val="20"/>
                <w:lang w:val="en-US"/>
              </w:rPr>
              <w:t>________________________</w:t>
            </w:r>
            <w:r w:rsidR="00471B2D">
              <w:rPr>
                <w:rFonts w:ascii="Verdana" w:hAnsi="Verdana" w:cs="Tahoma"/>
                <w:sz w:val="20"/>
                <w:szCs w:val="20"/>
                <w:lang w:val="en-US"/>
              </w:rPr>
              <w:t>______________</w:t>
            </w:r>
            <w:r w:rsidRPr="00483AB0">
              <w:rPr>
                <w:rFonts w:ascii="Verdana" w:hAnsi="Verdana" w:cs="Tahoma"/>
                <w:sz w:val="20"/>
                <w:szCs w:val="20"/>
                <w:lang w:val="en-US"/>
              </w:rPr>
              <w:t xml:space="preserve">___ (hereinafter referred to as: the “Sending Party”), established and acting according to the laws of the </w:t>
            </w:r>
            <w:r w:rsidR="00471B2D">
              <w:rPr>
                <w:rFonts w:ascii="Verdana" w:hAnsi="Verdana" w:cs="Tahoma"/>
                <w:sz w:val="20"/>
                <w:szCs w:val="20"/>
                <w:lang w:val="en-US"/>
              </w:rPr>
              <w:t>____</w:t>
            </w:r>
            <w:r w:rsidR="00471B2D" w:rsidRPr="00471B2D">
              <w:rPr>
                <w:rFonts w:ascii="Verdana" w:hAnsi="Verdana" w:cs="Tahoma"/>
                <w:sz w:val="20"/>
                <w:szCs w:val="20"/>
                <w:lang w:val="en-US"/>
              </w:rPr>
              <w:t xml:space="preserve"> </w:t>
            </w:r>
            <w:r w:rsidR="00471B2D" w:rsidRPr="00471B2D">
              <w:rPr>
                <w:rFonts w:ascii="Verdana" w:hAnsi="Verdana" w:cs="Tahoma"/>
                <w:i/>
                <w:sz w:val="16"/>
                <w:szCs w:val="16"/>
                <w:lang w:val="en-US"/>
              </w:rPr>
              <w:t>(</w:t>
            </w:r>
            <w:r w:rsidR="00471B2D" w:rsidRPr="00471B2D">
              <w:rPr>
                <w:i/>
                <w:sz w:val="16"/>
                <w:szCs w:val="16"/>
                <w:lang w:val="en-US"/>
              </w:rPr>
              <w:t xml:space="preserve"> </w:t>
            </w:r>
            <w:r w:rsidR="00471B2D" w:rsidRPr="00471B2D">
              <w:rPr>
                <w:rFonts w:ascii="Verdana" w:hAnsi="Verdana" w:cs="Tahoma"/>
                <w:i/>
                <w:sz w:val="16"/>
                <w:szCs w:val="16"/>
                <w:lang w:val="en-US"/>
              </w:rPr>
              <w:t>the name of the country)</w:t>
            </w:r>
            <w:r w:rsidR="00471B2D">
              <w:rPr>
                <w:rFonts w:ascii="Verdana" w:hAnsi="Verdana" w:cs="Tahoma"/>
                <w:sz w:val="20"/>
                <w:szCs w:val="20"/>
                <w:lang w:val="en-US"/>
              </w:rPr>
              <w:t>___________________</w:t>
            </w:r>
            <w:r w:rsidRPr="00483AB0">
              <w:rPr>
                <w:rFonts w:ascii="Verdana" w:hAnsi="Verdana" w:cs="Tahoma"/>
                <w:sz w:val="20"/>
                <w:szCs w:val="20"/>
                <w:lang w:val="en-US"/>
              </w:rPr>
              <w:t xml:space="preserve">, whose head office is situated at:  </w:t>
            </w:r>
            <w:r w:rsidRPr="00483AB0">
              <w:rPr>
                <w:rFonts w:ascii="Verdana" w:hAnsi="Verdana" w:cs="Tahoma"/>
                <w:b/>
                <w:sz w:val="20"/>
                <w:szCs w:val="20"/>
                <w:lang w:val="en-US"/>
              </w:rPr>
              <w:t>______________</w:t>
            </w:r>
            <w:r w:rsidR="00711AB8">
              <w:rPr>
                <w:rFonts w:ascii="Verdana" w:hAnsi="Verdana" w:cs="Tahoma"/>
                <w:b/>
                <w:sz w:val="20"/>
                <w:szCs w:val="20"/>
                <w:lang w:val="en-US"/>
              </w:rPr>
              <w:t>___</w:t>
            </w:r>
            <w:r w:rsidR="00471B2D" w:rsidRPr="00471B2D">
              <w:rPr>
                <w:rFonts w:ascii="Verdana" w:hAnsi="Verdana" w:cs="Tahoma"/>
                <w:b/>
                <w:sz w:val="20"/>
                <w:szCs w:val="20"/>
                <w:lang w:val="en-US"/>
              </w:rPr>
              <w:t>________________</w:t>
            </w:r>
            <w:r w:rsidRPr="00483AB0">
              <w:rPr>
                <w:rFonts w:ascii="Verdana" w:hAnsi="Verdana" w:cs="Tahoma"/>
                <w:b/>
                <w:sz w:val="20"/>
                <w:szCs w:val="20"/>
                <w:lang w:val="en-US"/>
              </w:rPr>
              <w:t>___</w:t>
            </w:r>
            <w:r w:rsidRPr="00483AB0">
              <w:rPr>
                <w:rFonts w:ascii="Verdana" w:hAnsi="Verdana" w:cs="Tahoma"/>
                <w:b/>
                <w:sz w:val="20"/>
                <w:szCs w:val="20"/>
                <w:lang w:val="cs-CZ"/>
              </w:rPr>
              <w:t xml:space="preserve">, </w:t>
            </w:r>
            <w:r w:rsidRPr="00483AB0">
              <w:rPr>
                <w:rFonts w:ascii="Verdana" w:hAnsi="Verdana" w:cs="Tahoma"/>
                <w:sz w:val="20"/>
                <w:szCs w:val="20"/>
                <w:lang w:val="en-US"/>
              </w:rPr>
              <w:t xml:space="preserve">Legal address: </w:t>
            </w:r>
          </w:p>
          <w:p w:rsidR="00711AB8" w:rsidRDefault="00711AB8" w:rsidP="007D2E27">
            <w:pPr>
              <w:rPr>
                <w:rFonts w:ascii="Verdana" w:hAnsi="Verdana" w:cs="Tahoma"/>
                <w:sz w:val="20"/>
                <w:szCs w:val="20"/>
                <w:lang w:val="en-US"/>
              </w:rPr>
            </w:pPr>
            <w:r w:rsidRPr="00711AB8">
              <w:rPr>
                <w:rFonts w:ascii="Verdana" w:hAnsi="Verdana" w:cs="Tahoma"/>
                <w:sz w:val="20"/>
                <w:szCs w:val="20"/>
                <w:lang w:val="en-US"/>
              </w:rPr>
              <w:t>_______________</w:t>
            </w:r>
            <w:r w:rsidR="007D2E27" w:rsidRPr="00483AB0">
              <w:rPr>
                <w:rFonts w:ascii="Verdana" w:hAnsi="Verdana" w:cs="Tahoma"/>
                <w:sz w:val="20"/>
                <w:szCs w:val="20"/>
                <w:lang w:val="en-US"/>
              </w:rPr>
              <w:t>__________________________</w:t>
            </w:r>
            <w:r w:rsidR="007D2E27" w:rsidRPr="00483AB0">
              <w:rPr>
                <w:rFonts w:ascii="Verdana" w:hAnsi="Verdana" w:cs="Tahoma"/>
                <w:sz w:val="20"/>
                <w:szCs w:val="20"/>
                <w:lang w:val="cs-CZ"/>
              </w:rPr>
              <w:t xml:space="preserve">, </w:t>
            </w:r>
            <w:r w:rsidR="007D2E27" w:rsidRPr="00483AB0">
              <w:rPr>
                <w:rFonts w:ascii="Verdana" w:hAnsi="Verdana" w:cs="Tahoma"/>
                <w:sz w:val="20"/>
                <w:szCs w:val="20"/>
                <w:lang w:val="en-US"/>
              </w:rPr>
              <w:t xml:space="preserve"> represented by the General Director _________________ _</w:t>
            </w:r>
            <w:r>
              <w:rPr>
                <w:rFonts w:ascii="Verdana" w:hAnsi="Verdana" w:cs="Tahoma"/>
                <w:sz w:val="20"/>
                <w:szCs w:val="20"/>
                <w:lang w:val="en-US"/>
              </w:rPr>
              <w:t>__</w:t>
            </w:r>
            <w:r w:rsidR="007D2E27" w:rsidRPr="00483AB0">
              <w:rPr>
                <w:rFonts w:ascii="Verdana" w:hAnsi="Verdana" w:cs="Tahoma"/>
                <w:sz w:val="20"/>
                <w:szCs w:val="20"/>
                <w:lang w:val="en-US"/>
              </w:rPr>
              <w:t xml:space="preserve">____________________, acting under the </w:t>
            </w:r>
          </w:p>
          <w:p w:rsidR="007D2E27" w:rsidRPr="00483AB0" w:rsidRDefault="00711AB8" w:rsidP="007D2E27">
            <w:pPr>
              <w:rPr>
                <w:rFonts w:ascii="Verdana" w:hAnsi="Verdana" w:cs="Tahoma"/>
                <w:sz w:val="20"/>
                <w:szCs w:val="20"/>
                <w:lang w:val="en-US"/>
              </w:rPr>
            </w:pPr>
            <w:r>
              <w:rPr>
                <w:rFonts w:ascii="Verdana" w:hAnsi="Verdana" w:cs="Tahoma"/>
                <w:sz w:val="20"/>
                <w:szCs w:val="20"/>
                <w:lang w:val="en-US"/>
              </w:rPr>
              <w:t>_________________________________________</w:t>
            </w:r>
            <w:r w:rsidR="007D2E27" w:rsidRPr="00483AB0">
              <w:rPr>
                <w:rFonts w:ascii="Verdana" w:hAnsi="Verdana" w:cs="Tahoma"/>
                <w:sz w:val="20"/>
                <w:szCs w:val="20"/>
                <w:lang w:val="en-US"/>
              </w:rPr>
              <w:t xml:space="preserve">, hereinafter referred to as the “Partners”, have concluded the present Contract as follows: </w:t>
            </w:r>
          </w:p>
          <w:p w:rsidR="007D2E27" w:rsidRPr="00483AB0" w:rsidRDefault="007D2E27" w:rsidP="007D2E27">
            <w:pPr>
              <w:jc w:val="both"/>
              <w:rPr>
                <w:rFonts w:ascii="Verdana" w:hAnsi="Verdana" w:cs="Tahoma"/>
                <w:sz w:val="20"/>
                <w:szCs w:val="20"/>
                <w:lang w:val="en-US"/>
              </w:rPr>
            </w:pPr>
          </w:p>
          <w:p w:rsidR="007D2E27" w:rsidRPr="00483AB0" w:rsidRDefault="007D2E27" w:rsidP="007D2E27">
            <w:pPr>
              <w:pStyle w:val="Listavistosa-nfasis11"/>
              <w:jc w:val="both"/>
              <w:rPr>
                <w:rFonts w:ascii="Verdana" w:hAnsi="Verdana" w:cs="Tahoma"/>
                <w:b/>
                <w:sz w:val="20"/>
                <w:szCs w:val="20"/>
                <w:lang w:val="en-US"/>
              </w:rPr>
            </w:pPr>
          </w:p>
          <w:p w:rsidR="007D2E27" w:rsidRPr="00483AB0" w:rsidRDefault="007D2E27" w:rsidP="007D2E27">
            <w:pPr>
              <w:pStyle w:val="Listavistosa-nfasis11"/>
              <w:ind w:left="0"/>
              <w:jc w:val="both"/>
              <w:rPr>
                <w:rFonts w:ascii="Verdana" w:hAnsi="Verdana" w:cs="Tahoma"/>
                <w:b/>
                <w:sz w:val="20"/>
                <w:szCs w:val="20"/>
                <w:lang w:val="en-US"/>
              </w:rPr>
            </w:pPr>
            <w:r w:rsidRPr="00483AB0">
              <w:rPr>
                <w:rFonts w:ascii="Verdana" w:hAnsi="Verdana" w:cs="Tahoma"/>
                <w:b/>
                <w:sz w:val="20"/>
                <w:szCs w:val="20"/>
                <w:lang w:val="en-US"/>
              </w:rPr>
              <w:t xml:space="preserve">1. SUBJECT MATTER OF THE CONTRACT </w:t>
            </w:r>
          </w:p>
          <w:p w:rsidR="007D2E27" w:rsidRPr="00483AB0" w:rsidRDefault="007D2E27" w:rsidP="007D2E27">
            <w:pPr>
              <w:pStyle w:val="Listavistosa-nfasis11"/>
              <w:ind w:left="840"/>
              <w:jc w:val="both"/>
              <w:rPr>
                <w:rFonts w:ascii="Verdana" w:hAnsi="Verdana" w:cs="Tahoma"/>
                <w:b/>
                <w:sz w:val="20"/>
                <w:szCs w:val="20"/>
                <w:lang w:val="en-US"/>
              </w:rPr>
            </w:pPr>
          </w:p>
          <w:p w:rsidR="007D2E27" w:rsidRPr="00483AB0" w:rsidRDefault="007D2E27" w:rsidP="007D2E27">
            <w:pPr>
              <w:pStyle w:val="Listavistosa-nfasis11"/>
              <w:ind w:left="0"/>
              <w:jc w:val="both"/>
              <w:rPr>
                <w:rFonts w:ascii="Verdana" w:hAnsi="Verdana" w:cs="Tahoma"/>
                <w:b/>
                <w:sz w:val="20"/>
                <w:szCs w:val="20"/>
                <w:lang w:val="en-US"/>
              </w:rPr>
            </w:pPr>
            <w:r w:rsidRPr="00483AB0">
              <w:rPr>
                <w:rFonts w:ascii="Verdana" w:hAnsi="Verdana" w:cs="Tahoma"/>
                <w:sz w:val="20"/>
                <w:szCs w:val="20"/>
                <w:lang w:val="en-US"/>
              </w:rPr>
              <w:t xml:space="preserve">1.1 The partner cooperation in the sphere of international tourism on exchange by tourist groups and/or individual tourists.  </w:t>
            </w: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b/>
                <w:sz w:val="20"/>
                <w:szCs w:val="20"/>
                <w:lang w:val="en-US"/>
              </w:rPr>
            </w:pPr>
            <w:r w:rsidRPr="00483AB0">
              <w:rPr>
                <w:rFonts w:ascii="Verdana" w:hAnsi="Verdana" w:cs="Tahoma"/>
                <w:sz w:val="20"/>
                <w:szCs w:val="20"/>
                <w:lang w:val="en-US"/>
              </w:rPr>
              <w:t xml:space="preserve">1.2 The Sending and Receiving Parties shall be responsible before each other on the basis of mutually beneficial conditions and settlements based on the legislation indicated in clause No. 5.1 of the present Contract in the sphere of international tourism. </w:t>
            </w: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b/>
                <w:sz w:val="20"/>
                <w:szCs w:val="20"/>
                <w:lang w:val="en-US"/>
              </w:rPr>
            </w:pPr>
            <w:r w:rsidRPr="00483AB0">
              <w:rPr>
                <w:rFonts w:ascii="Verdana" w:hAnsi="Verdana" w:cs="Tahoma"/>
                <w:sz w:val="20"/>
                <w:szCs w:val="20"/>
                <w:lang w:val="en-US"/>
              </w:rPr>
              <w:t xml:space="preserve">1.3 The Receiving Party shall provide to the Sending Party a complex of paid tourist services: </w:t>
            </w:r>
          </w:p>
          <w:p w:rsidR="007D2E27" w:rsidRPr="00483AB0" w:rsidRDefault="007D2E27" w:rsidP="007D2E27">
            <w:pPr>
              <w:pStyle w:val="Listavistosa-nfasis11"/>
              <w:ind w:left="709"/>
              <w:jc w:val="both"/>
              <w:rPr>
                <w:rFonts w:ascii="Verdana" w:hAnsi="Verdana" w:cs="Tahoma"/>
                <w:sz w:val="20"/>
                <w:szCs w:val="20"/>
                <w:lang w:val="en-US"/>
              </w:rPr>
            </w:pPr>
            <w:r w:rsidRPr="00483AB0">
              <w:rPr>
                <w:rFonts w:ascii="Verdana" w:hAnsi="Verdana" w:cs="Tahoma"/>
                <w:sz w:val="20"/>
                <w:szCs w:val="20"/>
                <w:lang w:val="en-US"/>
              </w:rPr>
              <w:t>- accommodation at the Places of accommodation (ho</w:t>
            </w:r>
            <w:r>
              <w:rPr>
                <w:rFonts w:ascii="Verdana" w:hAnsi="Verdana" w:cs="Tahoma"/>
                <w:sz w:val="20"/>
                <w:szCs w:val="20"/>
                <w:lang w:val="en-US"/>
              </w:rPr>
              <w:t>tels, boarding houses, sanatorium</w:t>
            </w:r>
            <w:r w:rsidRPr="00483AB0">
              <w:rPr>
                <w:rFonts w:ascii="Verdana" w:hAnsi="Verdana" w:cs="Tahoma"/>
                <w:sz w:val="20"/>
                <w:szCs w:val="20"/>
                <w:lang w:val="en-US"/>
              </w:rPr>
              <w:t xml:space="preserve"> and other); </w:t>
            </w:r>
          </w:p>
          <w:p w:rsidR="007D2E27" w:rsidRPr="00483AB0" w:rsidRDefault="007D2E27" w:rsidP="007D2E27">
            <w:pPr>
              <w:pStyle w:val="Listavistosa-nfasis11"/>
              <w:ind w:left="709"/>
              <w:jc w:val="both"/>
              <w:rPr>
                <w:rFonts w:ascii="Verdana" w:hAnsi="Verdana" w:cs="Tahoma"/>
                <w:sz w:val="20"/>
                <w:szCs w:val="20"/>
                <w:lang w:val="en-US"/>
              </w:rPr>
            </w:pPr>
            <w:r w:rsidRPr="00483AB0">
              <w:rPr>
                <w:rFonts w:ascii="Verdana" w:hAnsi="Verdana" w:cs="Tahoma"/>
                <w:sz w:val="20"/>
                <w:szCs w:val="20"/>
                <w:lang w:val="en-US"/>
              </w:rPr>
              <w:t xml:space="preserve">- transfer; </w:t>
            </w:r>
          </w:p>
          <w:p w:rsidR="007D2E27" w:rsidRPr="00483AB0" w:rsidRDefault="007D2E27" w:rsidP="007D2E27">
            <w:pPr>
              <w:pStyle w:val="Listavistosa-nfasis11"/>
              <w:ind w:left="709"/>
              <w:jc w:val="both"/>
              <w:rPr>
                <w:rFonts w:ascii="Verdana" w:hAnsi="Verdana" w:cs="Tahoma"/>
                <w:sz w:val="20"/>
                <w:szCs w:val="20"/>
                <w:lang w:val="en-US"/>
              </w:rPr>
            </w:pPr>
            <w:r w:rsidRPr="00483AB0">
              <w:rPr>
                <w:rFonts w:ascii="Verdana" w:hAnsi="Verdana" w:cs="Tahoma"/>
                <w:sz w:val="20"/>
                <w:szCs w:val="20"/>
                <w:lang w:val="en-US"/>
              </w:rPr>
              <w:t xml:space="preserve">- guide services. </w:t>
            </w:r>
          </w:p>
          <w:p w:rsidR="007D2E27" w:rsidRPr="00483AB0" w:rsidRDefault="007D2E27" w:rsidP="007D2E27">
            <w:pPr>
              <w:pStyle w:val="Listavistosa-nfasis11"/>
              <w:ind w:left="709"/>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r w:rsidRPr="00483AB0">
              <w:rPr>
                <w:rFonts w:ascii="Verdana" w:hAnsi="Verdana" w:cs="Tahoma"/>
                <w:sz w:val="20"/>
                <w:szCs w:val="20"/>
                <w:lang w:val="en-US"/>
              </w:rPr>
              <w:t xml:space="preserve">The excursion service, car rental, VIP services and other services ordered by the Sending Party may be provided in addition to the indicated services. All other services provided by the Receiving Party to tourists and (or) other customers, but not stipulated in the Application of the Sending Party, shall not be the subject matter of the Contract. </w:t>
            </w:r>
          </w:p>
          <w:p w:rsidR="007D2E27" w:rsidRPr="00483AB0" w:rsidRDefault="007D2E27" w:rsidP="007D2E27">
            <w:pPr>
              <w:pStyle w:val="Listavistosa-nfasis11"/>
              <w:ind w:left="0"/>
              <w:jc w:val="both"/>
              <w:rPr>
                <w:rFonts w:ascii="Verdana" w:hAnsi="Verdana" w:cs="Tahoma"/>
                <w:b/>
                <w:sz w:val="20"/>
                <w:szCs w:val="20"/>
                <w:lang w:val="en-US"/>
              </w:rPr>
            </w:pPr>
            <w:r w:rsidRPr="00483AB0">
              <w:rPr>
                <w:rFonts w:ascii="Verdana" w:hAnsi="Verdana" w:cs="Tahoma"/>
                <w:sz w:val="20"/>
                <w:szCs w:val="20"/>
                <w:lang w:val="en-US"/>
              </w:rPr>
              <w:t xml:space="preserve"> </w:t>
            </w:r>
          </w:p>
          <w:p w:rsidR="007D2E27" w:rsidRPr="00483AB0" w:rsidRDefault="007D2E27" w:rsidP="007D2E27">
            <w:pPr>
              <w:ind w:firstLine="709"/>
              <w:jc w:val="both"/>
              <w:rPr>
                <w:rFonts w:ascii="Verdana" w:hAnsi="Verdana" w:cs="Tahoma"/>
                <w:color w:val="FF66CC"/>
                <w:sz w:val="20"/>
                <w:szCs w:val="20"/>
                <w:lang w:val="en-US"/>
              </w:rPr>
            </w:pPr>
          </w:p>
          <w:p w:rsidR="007D2E27" w:rsidRPr="00483AB0" w:rsidRDefault="007D2E27" w:rsidP="007D2E27">
            <w:pPr>
              <w:pStyle w:val="Listavistosa-nfasis11"/>
              <w:jc w:val="both"/>
              <w:rPr>
                <w:rFonts w:ascii="Verdana" w:hAnsi="Verdana" w:cs="Tahoma"/>
                <w:b/>
                <w:sz w:val="20"/>
                <w:szCs w:val="20"/>
                <w:lang w:val="en-US"/>
              </w:rPr>
            </w:pPr>
          </w:p>
          <w:p w:rsidR="007D2E27" w:rsidRPr="00483AB0" w:rsidRDefault="007D2E27" w:rsidP="007D2E27">
            <w:pPr>
              <w:pStyle w:val="Listavistosa-nfasis11"/>
              <w:jc w:val="both"/>
              <w:rPr>
                <w:rFonts w:ascii="Verdana" w:hAnsi="Verdana" w:cs="Tahoma"/>
                <w:b/>
                <w:sz w:val="20"/>
                <w:szCs w:val="20"/>
                <w:lang w:val="en-US"/>
              </w:rPr>
            </w:pPr>
            <w:r w:rsidRPr="00483AB0">
              <w:rPr>
                <w:rFonts w:ascii="Verdana" w:hAnsi="Verdana" w:cs="Tahoma"/>
                <w:b/>
                <w:sz w:val="20"/>
                <w:szCs w:val="20"/>
                <w:lang w:val="en-US"/>
              </w:rPr>
              <w:t>2. COST,</w:t>
            </w:r>
            <w:r w:rsidRPr="00483AB0">
              <w:rPr>
                <w:rFonts w:ascii="Verdana" w:hAnsi="Verdana" w:cs="Tahoma"/>
                <w:b/>
                <w:sz w:val="20"/>
                <w:szCs w:val="20"/>
                <w:lang w:val="en-US"/>
              </w:rPr>
              <w:tab/>
              <w:t xml:space="preserve">RESERVATION OF SERVICES AND TERMS OF FINANCIAL SETTLEMENTS </w:t>
            </w:r>
          </w:p>
          <w:p w:rsidR="007D2E27" w:rsidRPr="00483AB0" w:rsidRDefault="007D2E27" w:rsidP="007D2E27">
            <w:pPr>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r w:rsidRPr="00483AB0">
              <w:rPr>
                <w:rFonts w:ascii="Verdana" w:hAnsi="Verdana" w:cs="Tahoma"/>
                <w:sz w:val="20"/>
                <w:szCs w:val="20"/>
                <w:lang w:val="en-US"/>
              </w:rPr>
              <w:t xml:space="preserve">2.1 The Receiving Party shall be obliged to submit to the Sending Party information on Tourist services necessary to the Sending Party to form and make a proposal (offer or public offer) on realization of Tourist services and (or) Complex, including on terms of rendering of Tourist services, conditions of accommodation at the Places of accommodation, nutrition, safety measures and features of staying in a Country of stay, necessity to observe hygiene and sanitary standards by a tourist(s) in a Country of stay; </w:t>
            </w:r>
          </w:p>
          <w:p w:rsidR="007D2E27" w:rsidRPr="00483AB0" w:rsidRDefault="007D2E27" w:rsidP="007D2E27">
            <w:pPr>
              <w:pStyle w:val="Listavistosa-nfasis11"/>
              <w:ind w:left="0"/>
              <w:jc w:val="both"/>
              <w:rPr>
                <w:rFonts w:ascii="Verdana" w:hAnsi="Verdana" w:cs="Tahoma"/>
                <w:sz w:val="20"/>
                <w:szCs w:val="20"/>
                <w:lang w:val="en-US"/>
              </w:rPr>
            </w:pPr>
          </w:p>
          <w:p w:rsidR="007D2E27"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r w:rsidRPr="00483AB0">
              <w:rPr>
                <w:rFonts w:ascii="Verdana" w:hAnsi="Verdana" w:cs="Tahoma"/>
                <w:sz w:val="20"/>
                <w:szCs w:val="20"/>
                <w:lang w:val="en-US"/>
              </w:rPr>
              <w:t xml:space="preserve">2.2 The cost of tourist services, which realization is carried out by the Sending Party, shall be determined by the separate Document to the Contract (Price list) being an integral part of the Contract. </w:t>
            </w:r>
            <w:r>
              <w:rPr>
                <w:rFonts w:ascii="Verdana" w:hAnsi="Verdana" w:cs="Tahoma"/>
                <w:sz w:val="20"/>
                <w:szCs w:val="20"/>
                <w:lang w:val="en-US"/>
              </w:rPr>
              <w:t>Price List</w:t>
            </w:r>
            <w:r w:rsidRPr="00483AB0">
              <w:rPr>
                <w:rFonts w:ascii="Verdana" w:hAnsi="Verdana" w:cs="Tahoma"/>
                <w:sz w:val="20"/>
                <w:szCs w:val="20"/>
                <w:lang w:val="en-US"/>
              </w:rPr>
              <w:t xml:space="preserve"> and other monetary obligation</w:t>
            </w:r>
            <w:r w:rsidR="00E66CA5">
              <w:rPr>
                <w:rFonts w:ascii="Verdana" w:hAnsi="Verdana" w:cs="Tahoma"/>
                <w:sz w:val="20"/>
                <w:szCs w:val="20"/>
                <w:lang w:val="en-US"/>
              </w:rPr>
              <w:t>s shall be denominated in</w:t>
            </w:r>
            <w:r w:rsidRPr="00585119">
              <w:rPr>
                <w:rFonts w:ascii="Verdana" w:hAnsi="Verdana" w:cs="Tahoma"/>
                <w:sz w:val="20"/>
                <w:szCs w:val="20"/>
                <w:lang w:val="en-US"/>
              </w:rPr>
              <w:t xml:space="preserve"> </w:t>
            </w:r>
            <w:r>
              <w:rPr>
                <w:rFonts w:ascii="Verdana" w:hAnsi="Verdana" w:cs="Tahoma"/>
                <w:sz w:val="20"/>
                <w:szCs w:val="20"/>
                <w:lang w:val="en-US"/>
              </w:rPr>
              <w:t>Euro.</w:t>
            </w:r>
            <w:r w:rsidRPr="00086A96">
              <w:rPr>
                <w:rFonts w:ascii="Verdana" w:hAnsi="Verdana" w:cs="Tahoma"/>
                <w:sz w:val="20"/>
                <w:szCs w:val="20"/>
                <w:lang w:val="en-US"/>
              </w:rPr>
              <w:t xml:space="preserve"> </w:t>
            </w:r>
          </w:p>
          <w:p w:rsidR="007D2E27" w:rsidRDefault="007D2E27" w:rsidP="007D2E27">
            <w:pPr>
              <w:pStyle w:val="Listavistosa-nfasis11"/>
              <w:ind w:left="0"/>
              <w:jc w:val="both"/>
              <w:rPr>
                <w:rFonts w:ascii="Verdana" w:hAnsi="Verdana" w:cs="Tahoma"/>
                <w:sz w:val="20"/>
                <w:szCs w:val="20"/>
                <w:lang w:val="en-US"/>
              </w:rPr>
            </w:pPr>
            <w:r>
              <w:rPr>
                <w:rFonts w:ascii="Verdana" w:hAnsi="Verdana" w:cs="Tahoma"/>
                <w:sz w:val="20"/>
                <w:szCs w:val="20"/>
                <w:lang w:val="en-US"/>
              </w:rPr>
              <w:br/>
            </w:r>
          </w:p>
          <w:p w:rsidR="007D2E27"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r w:rsidRPr="00483AB0">
              <w:rPr>
                <w:rFonts w:ascii="Verdana" w:hAnsi="Verdana" w:cs="Tahoma"/>
                <w:sz w:val="20"/>
                <w:szCs w:val="20"/>
                <w:lang w:val="en-US"/>
              </w:rPr>
              <w:t>2.3 All preliminary orders must be carried out via e-mail in the name of the Receiving Party, at the addresses indicated in the present Contract. The Receiving Party shall be obliged to inform</w:t>
            </w:r>
            <w:r>
              <w:rPr>
                <w:rFonts w:ascii="Verdana" w:hAnsi="Verdana" w:cs="Tahoma"/>
                <w:sz w:val="20"/>
                <w:szCs w:val="20"/>
                <w:lang w:val="en-US"/>
              </w:rPr>
              <w:t xml:space="preserve"> the Sending Party during 2</w:t>
            </w:r>
            <w:r w:rsidRPr="00040CA6">
              <w:rPr>
                <w:rFonts w:ascii="Verdana" w:hAnsi="Verdana" w:cs="Tahoma"/>
                <w:sz w:val="20"/>
                <w:szCs w:val="20"/>
                <w:lang w:val="en-US"/>
              </w:rPr>
              <w:t xml:space="preserve">4 </w:t>
            </w:r>
            <w:r>
              <w:rPr>
                <w:rFonts w:ascii="Verdana" w:hAnsi="Verdana" w:cs="Tahoma"/>
                <w:sz w:val="20"/>
                <w:szCs w:val="20"/>
                <w:lang w:val="en-US"/>
              </w:rPr>
              <w:t>hours</w:t>
            </w:r>
            <w:r w:rsidRPr="00483AB0">
              <w:rPr>
                <w:rFonts w:ascii="Verdana" w:hAnsi="Verdana" w:cs="Tahoma"/>
                <w:sz w:val="20"/>
                <w:szCs w:val="20"/>
                <w:lang w:val="en-US"/>
              </w:rPr>
              <w:t xml:space="preserve"> from the moment of receipt of the Application on possibility to provide ordered tourist services. If it is possible the Receiving Party shall draw up a Confirmation and (or) bill-invoice. The confirmation of ordered services (availability of places) shall be considered to be valid only in case of a written answer from the Receiving Party as well as via e-mail. </w:t>
            </w:r>
          </w:p>
          <w:p w:rsidR="007D2E27" w:rsidRPr="00483AB0" w:rsidRDefault="007D2E27" w:rsidP="007D2E27">
            <w:pPr>
              <w:pStyle w:val="Listavistosa-nfasis11"/>
              <w:ind w:left="0" w:firstLine="709"/>
              <w:jc w:val="both"/>
              <w:rPr>
                <w:rFonts w:ascii="Verdana" w:hAnsi="Verdana" w:cs="Tahoma"/>
                <w:sz w:val="20"/>
                <w:szCs w:val="20"/>
                <w:lang w:val="en-US"/>
              </w:rPr>
            </w:pPr>
            <w:r w:rsidRPr="00483AB0">
              <w:rPr>
                <w:rFonts w:ascii="Verdana" w:hAnsi="Verdana" w:cs="Tahoma"/>
                <w:sz w:val="20"/>
                <w:szCs w:val="20"/>
                <w:lang w:val="en-US"/>
              </w:rPr>
              <w:t xml:space="preserve">In case of impossibility to confirm the Receiving Party shall be obliged to offer variants of change of unconfirmed services which are available. </w:t>
            </w:r>
          </w:p>
          <w:p w:rsidR="007D2E27" w:rsidRPr="00483AB0" w:rsidRDefault="007D2E27" w:rsidP="007D2E27">
            <w:pPr>
              <w:ind w:firstLine="709"/>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p>
          <w:p w:rsidR="00B83E96" w:rsidRDefault="00B83E96" w:rsidP="00B83E96">
            <w:pPr>
              <w:jc w:val="both"/>
              <w:rPr>
                <w:rFonts w:ascii="Verdana" w:hAnsi="Verdana" w:cs="Tahoma"/>
                <w:sz w:val="20"/>
                <w:szCs w:val="20"/>
              </w:rPr>
            </w:pPr>
          </w:p>
          <w:p w:rsidR="00B83E96" w:rsidRPr="00B83E96" w:rsidRDefault="00B83E96" w:rsidP="00B83E96">
            <w:pPr>
              <w:jc w:val="both"/>
              <w:rPr>
                <w:rFonts w:ascii="Verdana" w:hAnsi="Verdana" w:cs="Tahoma"/>
                <w:sz w:val="20"/>
                <w:szCs w:val="20"/>
                <w:lang w:val="en-US"/>
              </w:rPr>
            </w:pPr>
            <w:r w:rsidRPr="00B83E96">
              <w:rPr>
                <w:rFonts w:ascii="Verdana" w:hAnsi="Verdana" w:cs="Tahoma"/>
                <w:sz w:val="20"/>
                <w:szCs w:val="20"/>
                <w:lang w:val="en-US"/>
              </w:rPr>
              <w:t xml:space="preserve">The </w:t>
            </w:r>
            <w:r w:rsidRPr="00483AB0">
              <w:rPr>
                <w:rFonts w:ascii="Verdana" w:hAnsi="Verdana" w:cs="Tahoma"/>
                <w:sz w:val="20"/>
                <w:szCs w:val="20"/>
                <w:lang w:val="en-US"/>
              </w:rPr>
              <w:t xml:space="preserve"> Sending Party</w:t>
            </w:r>
            <w:r w:rsidRPr="00B83E96">
              <w:rPr>
                <w:rFonts w:ascii="Verdana" w:hAnsi="Verdana" w:cs="Tahoma"/>
                <w:sz w:val="20"/>
                <w:szCs w:val="20"/>
                <w:lang w:val="en-US"/>
              </w:rPr>
              <w:t xml:space="preserve"> is to</w:t>
            </w:r>
          </w:p>
          <w:p w:rsidR="00B83E96" w:rsidRPr="00B83E96" w:rsidRDefault="00B83E96" w:rsidP="00B83E96">
            <w:pPr>
              <w:jc w:val="both"/>
              <w:rPr>
                <w:rFonts w:ascii="Verdana" w:hAnsi="Verdana" w:cs="Tahoma"/>
                <w:sz w:val="20"/>
                <w:szCs w:val="20"/>
                <w:lang w:val="en-US"/>
              </w:rPr>
            </w:pPr>
            <w:r w:rsidRPr="00B83E96">
              <w:rPr>
                <w:rFonts w:ascii="Verdana" w:hAnsi="Verdana" w:cs="Tahoma"/>
                <w:sz w:val="20"/>
                <w:szCs w:val="20"/>
                <w:lang w:val="en-US"/>
              </w:rPr>
              <w:t xml:space="preserve">2.3.1 To send </w:t>
            </w:r>
            <w:proofErr w:type="gramStart"/>
            <w:r w:rsidRPr="00B83E96">
              <w:rPr>
                <w:rFonts w:ascii="Verdana" w:hAnsi="Verdana" w:cs="Tahoma"/>
                <w:sz w:val="20"/>
                <w:szCs w:val="20"/>
                <w:lang w:val="en-US"/>
              </w:rPr>
              <w:t xml:space="preserve">the </w:t>
            </w:r>
            <w:r w:rsidRPr="00483AB0">
              <w:rPr>
                <w:rFonts w:ascii="Verdana" w:hAnsi="Verdana" w:cs="Tahoma"/>
                <w:sz w:val="20"/>
                <w:szCs w:val="20"/>
                <w:lang w:val="en-US"/>
              </w:rPr>
              <w:t xml:space="preserve"> Receiving</w:t>
            </w:r>
            <w:proofErr w:type="gramEnd"/>
            <w:r w:rsidRPr="00483AB0">
              <w:rPr>
                <w:rFonts w:ascii="Verdana" w:hAnsi="Verdana" w:cs="Tahoma"/>
                <w:sz w:val="20"/>
                <w:szCs w:val="20"/>
                <w:lang w:val="en-US"/>
              </w:rPr>
              <w:t xml:space="preserve"> Party </w:t>
            </w:r>
            <w:r w:rsidRPr="00B83E96">
              <w:rPr>
                <w:rFonts w:ascii="Verdana" w:hAnsi="Verdana" w:cs="Tahoma"/>
                <w:sz w:val="20"/>
                <w:szCs w:val="20"/>
                <w:lang w:val="en-US"/>
              </w:rPr>
              <w:t xml:space="preserve"> reservations for tourist product and tourist services within the period sufficient for supplying all the necessary documents for entry visa to be issued (if such is required). </w:t>
            </w:r>
            <w:proofErr w:type="gramStart"/>
            <w:r w:rsidRPr="00B83E96">
              <w:rPr>
                <w:rFonts w:ascii="Verdana" w:hAnsi="Verdana" w:cs="Tahoma"/>
                <w:sz w:val="20"/>
                <w:szCs w:val="20"/>
                <w:lang w:val="en-US"/>
              </w:rPr>
              <w:t xml:space="preserve">The </w:t>
            </w:r>
            <w:r w:rsidR="000F1932" w:rsidRPr="00483AB0">
              <w:rPr>
                <w:rFonts w:ascii="Verdana" w:hAnsi="Verdana" w:cs="Tahoma"/>
                <w:sz w:val="20"/>
                <w:szCs w:val="20"/>
                <w:lang w:val="en-US"/>
              </w:rPr>
              <w:t xml:space="preserve"> Sending</w:t>
            </w:r>
            <w:proofErr w:type="gramEnd"/>
            <w:r w:rsidR="000F1932" w:rsidRPr="00483AB0">
              <w:rPr>
                <w:rFonts w:ascii="Verdana" w:hAnsi="Verdana" w:cs="Tahoma"/>
                <w:sz w:val="20"/>
                <w:szCs w:val="20"/>
                <w:lang w:val="en-US"/>
              </w:rPr>
              <w:t xml:space="preserve"> Party</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is to receive the </w:t>
            </w:r>
            <w:r w:rsidR="000F1932" w:rsidRPr="00483AB0">
              <w:rPr>
                <w:rFonts w:ascii="Verdana" w:hAnsi="Verdana" w:cs="Tahoma"/>
                <w:sz w:val="20"/>
                <w:szCs w:val="20"/>
                <w:lang w:val="en-US"/>
              </w:rPr>
              <w:t xml:space="preserve"> Receiving Party </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written confirmation of receipt of reservation.</w:t>
            </w:r>
          </w:p>
          <w:p w:rsidR="00B83E96" w:rsidRPr="00B83E96" w:rsidRDefault="00B83E96" w:rsidP="00B83E96">
            <w:pPr>
              <w:jc w:val="both"/>
              <w:rPr>
                <w:rFonts w:ascii="Verdana" w:hAnsi="Verdana" w:cs="Tahoma"/>
                <w:sz w:val="20"/>
                <w:szCs w:val="20"/>
                <w:lang w:val="en-US"/>
              </w:rPr>
            </w:pPr>
          </w:p>
          <w:p w:rsidR="00B83E96" w:rsidRPr="00B83E96" w:rsidRDefault="00B83E96" w:rsidP="00B83E96">
            <w:pPr>
              <w:jc w:val="both"/>
              <w:rPr>
                <w:rFonts w:ascii="Verdana" w:hAnsi="Verdana" w:cs="Tahoma"/>
                <w:sz w:val="20"/>
                <w:szCs w:val="20"/>
                <w:lang w:val="en-US"/>
              </w:rPr>
            </w:pPr>
          </w:p>
          <w:p w:rsidR="000F1932" w:rsidRPr="000F1932" w:rsidRDefault="000F1932" w:rsidP="00B83E96">
            <w:pPr>
              <w:jc w:val="both"/>
              <w:rPr>
                <w:rFonts w:ascii="Verdana" w:hAnsi="Verdana" w:cs="Tahoma"/>
                <w:sz w:val="20"/>
                <w:szCs w:val="20"/>
                <w:lang w:val="en-US"/>
              </w:rPr>
            </w:pPr>
          </w:p>
          <w:p w:rsidR="00B83E96" w:rsidRPr="00B83E96" w:rsidRDefault="00B83E96" w:rsidP="00B83E96">
            <w:pPr>
              <w:jc w:val="both"/>
              <w:rPr>
                <w:rFonts w:ascii="Verdana" w:hAnsi="Verdana" w:cs="Tahoma"/>
                <w:sz w:val="20"/>
                <w:szCs w:val="20"/>
                <w:lang w:val="en-US"/>
              </w:rPr>
            </w:pPr>
            <w:r>
              <w:rPr>
                <w:rFonts w:ascii="Verdana" w:hAnsi="Verdana" w:cs="Tahoma"/>
                <w:sz w:val="20"/>
                <w:szCs w:val="20"/>
                <w:lang w:val="en-US"/>
              </w:rPr>
              <w:t>2.</w:t>
            </w:r>
            <w:r w:rsidRPr="00B83E96">
              <w:rPr>
                <w:rFonts w:ascii="Verdana" w:hAnsi="Verdana" w:cs="Tahoma"/>
                <w:sz w:val="20"/>
                <w:szCs w:val="20"/>
                <w:lang w:val="en-US"/>
              </w:rPr>
              <w:t>3</w:t>
            </w:r>
            <w:r>
              <w:rPr>
                <w:rFonts w:ascii="Verdana" w:hAnsi="Verdana" w:cs="Tahoma"/>
                <w:sz w:val="20"/>
                <w:szCs w:val="20"/>
                <w:lang w:val="en-US"/>
              </w:rPr>
              <w:t>.</w:t>
            </w:r>
            <w:r w:rsidRPr="00B83E96">
              <w:rPr>
                <w:rFonts w:ascii="Verdana" w:hAnsi="Verdana" w:cs="Tahoma"/>
                <w:sz w:val="20"/>
                <w:szCs w:val="20"/>
                <w:lang w:val="en-US"/>
              </w:rPr>
              <w:t xml:space="preserve">2 </w:t>
            </w:r>
            <w:proofErr w:type="gramStart"/>
            <w:r w:rsidRPr="00B83E96">
              <w:rPr>
                <w:rFonts w:ascii="Verdana" w:hAnsi="Verdana" w:cs="Tahoma"/>
                <w:sz w:val="20"/>
                <w:szCs w:val="20"/>
                <w:lang w:val="en-US"/>
              </w:rPr>
              <w:t>make</w:t>
            </w:r>
            <w:proofErr w:type="gramEnd"/>
            <w:r w:rsidRPr="00B83E96">
              <w:rPr>
                <w:rFonts w:ascii="Verdana" w:hAnsi="Verdana" w:cs="Tahoma"/>
                <w:sz w:val="20"/>
                <w:szCs w:val="20"/>
                <w:lang w:val="en-US"/>
              </w:rPr>
              <w:t xml:space="preserve"> amendments or cancel reservations only within the period sufficient for the </w:t>
            </w:r>
            <w:r w:rsidR="000F1932" w:rsidRPr="00483AB0">
              <w:rPr>
                <w:rFonts w:ascii="Verdana" w:hAnsi="Verdana" w:cs="Tahoma"/>
                <w:sz w:val="20"/>
                <w:szCs w:val="20"/>
                <w:lang w:val="en-US"/>
              </w:rPr>
              <w:t xml:space="preserve"> Receiving Party </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to bring in such amendments to the initial </w:t>
            </w:r>
            <w:r w:rsidRPr="00B83E96">
              <w:rPr>
                <w:rFonts w:ascii="Verdana" w:hAnsi="Verdana" w:cs="Tahoma"/>
                <w:sz w:val="20"/>
                <w:szCs w:val="20"/>
                <w:lang w:val="en-US"/>
              </w:rPr>
              <w:lastRenderedPageBreak/>
              <w:t xml:space="preserve">reservation. </w:t>
            </w:r>
            <w:proofErr w:type="gramStart"/>
            <w:r w:rsidRPr="00B83E96">
              <w:rPr>
                <w:rFonts w:ascii="Verdana" w:hAnsi="Verdana" w:cs="Tahoma"/>
                <w:sz w:val="20"/>
                <w:szCs w:val="20"/>
                <w:lang w:val="en-US"/>
              </w:rPr>
              <w:t xml:space="preserve">The </w:t>
            </w:r>
            <w:r w:rsidR="000F1932" w:rsidRPr="00483AB0">
              <w:rPr>
                <w:rFonts w:ascii="Verdana" w:hAnsi="Verdana" w:cs="Tahoma"/>
                <w:sz w:val="20"/>
                <w:szCs w:val="20"/>
                <w:lang w:val="en-US"/>
              </w:rPr>
              <w:t xml:space="preserve"> Sending</w:t>
            </w:r>
            <w:proofErr w:type="gramEnd"/>
            <w:r w:rsidR="000F1932" w:rsidRPr="00483AB0">
              <w:rPr>
                <w:rFonts w:ascii="Verdana" w:hAnsi="Verdana" w:cs="Tahoma"/>
                <w:sz w:val="20"/>
                <w:szCs w:val="20"/>
                <w:lang w:val="en-US"/>
              </w:rPr>
              <w:t xml:space="preserve"> Party</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is to inform the </w:t>
            </w:r>
            <w:r w:rsidR="000F1932" w:rsidRPr="00483AB0">
              <w:rPr>
                <w:rFonts w:ascii="Verdana" w:hAnsi="Verdana" w:cs="Tahoma"/>
                <w:sz w:val="20"/>
                <w:szCs w:val="20"/>
                <w:lang w:val="en-US"/>
              </w:rPr>
              <w:t xml:space="preserve"> Receiving Party </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of these amendments or/and cancellations by fax or by electronic mail via the Internet and is to receive the </w:t>
            </w:r>
            <w:r w:rsidR="000F1932" w:rsidRPr="00483AB0">
              <w:rPr>
                <w:rFonts w:ascii="Verdana" w:hAnsi="Verdana" w:cs="Tahoma"/>
                <w:sz w:val="20"/>
                <w:szCs w:val="20"/>
                <w:lang w:val="en-US"/>
              </w:rPr>
              <w:t xml:space="preserve"> Receiving Party </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confirmation of the receipt of the amendments or/and cancellations in question. Amendments to a reservation are to be viewed by the PARTIES as cancellation of the initial reservation and submission of a new one. In case the </w:t>
            </w:r>
            <w:r w:rsidR="000F1932" w:rsidRPr="00483AB0">
              <w:rPr>
                <w:rFonts w:ascii="Verdana" w:hAnsi="Verdana" w:cs="Tahoma"/>
                <w:sz w:val="20"/>
                <w:szCs w:val="20"/>
                <w:lang w:val="en-US"/>
              </w:rPr>
              <w:t xml:space="preserve"> Receiving Party </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is in no position to bring amendments in the reservation, the initial reservation of the </w:t>
            </w:r>
            <w:r w:rsidR="000F1932" w:rsidRPr="00483AB0">
              <w:rPr>
                <w:rFonts w:ascii="Verdana" w:hAnsi="Verdana" w:cs="Tahoma"/>
                <w:sz w:val="20"/>
                <w:szCs w:val="20"/>
                <w:lang w:val="en-US"/>
              </w:rPr>
              <w:t xml:space="preserve"> Sending Party</w:t>
            </w:r>
            <w:r w:rsidR="000F1932" w:rsidRPr="00B83E96">
              <w:rPr>
                <w:rFonts w:ascii="Verdana" w:hAnsi="Verdana" w:cs="Tahoma"/>
                <w:sz w:val="20"/>
                <w:szCs w:val="20"/>
                <w:lang w:val="en-US"/>
              </w:rPr>
              <w:t xml:space="preserve">  </w:t>
            </w:r>
            <w:r w:rsidRPr="00B83E96">
              <w:rPr>
                <w:rFonts w:ascii="Verdana" w:hAnsi="Verdana" w:cs="Tahoma"/>
                <w:sz w:val="20"/>
                <w:szCs w:val="20"/>
                <w:lang w:val="en-US"/>
              </w:rPr>
              <w:t xml:space="preserve"> is to remain in force (if the latter does not cancel it);</w:t>
            </w:r>
          </w:p>
          <w:p w:rsidR="00B83E96" w:rsidRPr="00B83E96" w:rsidRDefault="00B83E96" w:rsidP="00B83E96">
            <w:pPr>
              <w:jc w:val="both"/>
              <w:rPr>
                <w:rFonts w:ascii="Verdana" w:hAnsi="Verdana" w:cs="Tahoma"/>
                <w:sz w:val="20"/>
                <w:szCs w:val="20"/>
                <w:lang w:val="en-US"/>
              </w:rPr>
            </w:pPr>
          </w:p>
          <w:p w:rsidR="00E66CA5" w:rsidRPr="00B83E96" w:rsidRDefault="00B83E96" w:rsidP="00B83E96">
            <w:pPr>
              <w:jc w:val="both"/>
              <w:rPr>
                <w:rFonts w:ascii="Verdana" w:hAnsi="Verdana" w:cs="Tahoma"/>
                <w:sz w:val="20"/>
                <w:szCs w:val="20"/>
                <w:lang w:val="en-US"/>
              </w:rPr>
            </w:pPr>
            <w:r w:rsidRPr="00B83E96">
              <w:rPr>
                <w:rFonts w:ascii="Verdana" w:hAnsi="Verdana" w:cs="Tahoma"/>
                <w:sz w:val="20"/>
                <w:szCs w:val="20"/>
                <w:lang w:val="en-US"/>
              </w:rPr>
              <w:t>2.3</w:t>
            </w:r>
            <w:r>
              <w:rPr>
                <w:rFonts w:ascii="Verdana" w:hAnsi="Verdana" w:cs="Tahoma"/>
                <w:sz w:val="20"/>
                <w:szCs w:val="20"/>
                <w:lang w:val="en-US"/>
              </w:rPr>
              <w:t>.</w:t>
            </w:r>
            <w:r w:rsidRPr="00B83E96">
              <w:rPr>
                <w:rFonts w:ascii="Verdana" w:hAnsi="Verdana" w:cs="Tahoma"/>
                <w:sz w:val="20"/>
                <w:szCs w:val="20"/>
                <w:lang w:val="en-US"/>
              </w:rPr>
              <w:t>3 inform its clients of the requirements of consulate, customs and boundary check institutions as well as acquaint the clients with catalogue and other information material about the offered trip, consumer features of the trip, its itinerary, safety conditions, results of tourist product certification, entry rules for foreigners to the country or to the place of temporary  stay and rules when staying in the country, customs and traditions of the country, religious ceremonies, shrines, architectural, natural and historic monuments, other places of tourist sightseeing, state of environment, sanitary-epidemiological regulations of staying in the country (place of destination) and other information specified.</w:t>
            </w:r>
          </w:p>
          <w:p w:rsidR="00B83E96" w:rsidRPr="00B83E96" w:rsidRDefault="00B83E96" w:rsidP="007D2E27">
            <w:pPr>
              <w:jc w:val="both"/>
              <w:rPr>
                <w:rFonts w:ascii="Verdana" w:hAnsi="Verdana" w:cs="Tahoma"/>
                <w:sz w:val="20"/>
                <w:szCs w:val="20"/>
                <w:lang w:val="en-US"/>
              </w:rPr>
            </w:pPr>
          </w:p>
          <w:p w:rsidR="00B83E96" w:rsidRPr="00B83E96" w:rsidRDefault="00B83E96" w:rsidP="007D2E27">
            <w:pPr>
              <w:jc w:val="both"/>
              <w:rPr>
                <w:rFonts w:ascii="Verdana" w:hAnsi="Verdana" w:cs="Tahoma"/>
                <w:sz w:val="20"/>
                <w:szCs w:val="20"/>
                <w:lang w:val="en-US"/>
              </w:rPr>
            </w:pPr>
          </w:p>
          <w:p w:rsidR="00343849" w:rsidRPr="00B83E96" w:rsidRDefault="00343849" w:rsidP="007D2E27">
            <w:pPr>
              <w:jc w:val="both"/>
              <w:rPr>
                <w:rFonts w:ascii="Verdana" w:hAnsi="Verdana" w:cs="Tahoma"/>
                <w:sz w:val="20"/>
                <w:szCs w:val="20"/>
                <w:lang w:val="en-US"/>
              </w:rPr>
            </w:pPr>
          </w:p>
          <w:p w:rsidR="00343849" w:rsidRPr="00B83E96" w:rsidRDefault="00343849" w:rsidP="007D2E27">
            <w:pPr>
              <w:jc w:val="both"/>
              <w:rPr>
                <w:rFonts w:ascii="Verdana" w:hAnsi="Verdana" w:cs="Tahoma"/>
                <w:sz w:val="20"/>
                <w:szCs w:val="20"/>
                <w:lang w:val="en-US"/>
              </w:rPr>
            </w:pPr>
          </w:p>
          <w:p w:rsidR="00343849" w:rsidRPr="00B83E96" w:rsidRDefault="00343849" w:rsidP="007D2E27">
            <w:pPr>
              <w:jc w:val="both"/>
              <w:rPr>
                <w:rFonts w:ascii="Verdana" w:hAnsi="Verdana" w:cs="Tahoma"/>
                <w:sz w:val="20"/>
                <w:szCs w:val="20"/>
                <w:lang w:val="en-US"/>
              </w:rPr>
            </w:pPr>
          </w:p>
          <w:p w:rsidR="00B83E96" w:rsidRDefault="007D2E27" w:rsidP="007D2E27">
            <w:pPr>
              <w:jc w:val="both"/>
              <w:rPr>
                <w:rFonts w:ascii="Verdana" w:hAnsi="Verdana" w:cs="Tahoma"/>
                <w:sz w:val="20"/>
                <w:szCs w:val="20"/>
              </w:rPr>
            </w:pPr>
            <w:r w:rsidRPr="00483AB0">
              <w:rPr>
                <w:rFonts w:ascii="Verdana" w:hAnsi="Verdana" w:cs="Tahoma"/>
                <w:sz w:val="20"/>
                <w:szCs w:val="20"/>
                <w:lang w:val="en-US"/>
              </w:rPr>
              <w:t xml:space="preserve"> </w:t>
            </w:r>
          </w:p>
          <w:p w:rsidR="000F1932" w:rsidRDefault="000F1932" w:rsidP="007D2E27">
            <w:pPr>
              <w:jc w:val="both"/>
              <w:rPr>
                <w:rFonts w:ascii="Verdana" w:hAnsi="Verdana" w:cs="Tahoma"/>
                <w:sz w:val="20"/>
                <w:szCs w:val="20"/>
              </w:rPr>
            </w:pPr>
          </w:p>
          <w:p w:rsidR="000F1932" w:rsidRDefault="000F1932" w:rsidP="007D2E27">
            <w:pPr>
              <w:jc w:val="both"/>
              <w:rPr>
                <w:rFonts w:ascii="Verdana" w:hAnsi="Verdana" w:cs="Tahoma"/>
                <w:sz w:val="20"/>
                <w:szCs w:val="20"/>
              </w:rPr>
            </w:pPr>
          </w:p>
          <w:p w:rsidR="000F1932" w:rsidRDefault="000F1932" w:rsidP="007D2E27">
            <w:pPr>
              <w:jc w:val="both"/>
              <w:rPr>
                <w:rFonts w:ascii="Verdana" w:hAnsi="Verdana" w:cs="Tahoma"/>
                <w:sz w:val="20"/>
                <w:szCs w:val="20"/>
              </w:rPr>
            </w:pPr>
          </w:p>
          <w:p w:rsidR="000F1932" w:rsidRDefault="000F1932" w:rsidP="007D2E27">
            <w:pPr>
              <w:jc w:val="both"/>
              <w:rPr>
                <w:rFonts w:ascii="Verdana" w:hAnsi="Verdana" w:cs="Tahoma"/>
                <w:sz w:val="20"/>
                <w:szCs w:val="20"/>
              </w:rPr>
            </w:pPr>
          </w:p>
          <w:p w:rsidR="007D2E27" w:rsidRPr="00BA630B" w:rsidRDefault="007D2E27" w:rsidP="007D2E27">
            <w:pPr>
              <w:jc w:val="both"/>
              <w:rPr>
                <w:rFonts w:ascii="Verdana" w:hAnsi="Verdana" w:cs="Tahoma"/>
                <w:sz w:val="20"/>
                <w:szCs w:val="20"/>
                <w:lang w:val="en-US"/>
              </w:rPr>
            </w:pPr>
            <w:r w:rsidRPr="00483AB0">
              <w:rPr>
                <w:rFonts w:ascii="Verdana" w:hAnsi="Verdana" w:cs="Tahoma"/>
                <w:sz w:val="20"/>
                <w:szCs w:val="20"/>
                <w:lang w:val="en-US"/>
              </w:rPr>
              <w:t xml:space="preserve">2.4 </w:t>
            </w:r>
            <w:r w:rsidRPr="00A312D7">
              <w:rPr>
                <w:rFonts w:ascii="Verdana" w:hAnsi="Verdana" w:cs="Tahoma"/>
                <w:sz w:val="20"/>
                <w:szCs w:val="20"/>
                <w:lang w:val="en-US"/>
              </w:rPr>
              <w:t>If the reservation is impossible to perform</w:t>
            </w:r>
            <w:r>
              <w:rPr>
                <w:rFonts w:ascii="Verdana" w:hAnsi="Verdana" w:cs="Tahoma"/>
                <w:sz w:val="20"/>
                <w:szCs w:val="20"/>
                <w:lang w:val="en-US"/>
              </w:rPr>
              <w:t>, Receiving Party</w:t>
            </w:r>
            <w:r w:rsidRPr="00483AB0">
              <w:rPr>
                <w:rFonts w:ascii="Verdana" w:hAnsi="Verdana" w:cs="Tahoma"/>
                <w:sz w:val="20"/>
                <w:szCs w:val="20"/>
                <w:lang w:val="en-US"/>
              </w:rPr>
              <w:t xml:space="preserve"> will provide an alternative accommodation withi</w:t>
            </w:r>
            <w:r>
              <w:rPr>
                <w:rFonts w:ascii="Verdana" w:hAnsi="Verdana" w:cs="Tahoma"/>
                <w:sz w:val="20"/>
                <w:szCs w:val="20"/>
                <w:lang w:val="en-US"/>
              </w:rPr>
              <w:t>n the same or superior category</w:t>
            </w:r>
            <w:r w:rsidRPr="00040CA6">
              <w:rPr>
                <w:rFonts w:ascii="Verdana" w:hAnsi="Verdana" w:cs="Tahoma"/>
                <w:sz w:val="20"/>
                <w:szCs w:val="20"/>
                <w:lang w:val="en-US"/>
              </w:rPr>
              <w:t>.</w:t>
            </w:r>
          </w:p>
          <w:p w:rsidR="007D2E27" w:rsidRPr="00BA630B"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r w:rsidRPr="00483AB0">
              <w:rPr>
                <w:rFonts w:ascii="Verdana" w:hAnsi="Verdana" w:cs="Tahoma"/>
                <w:sz w:val="20"/>
                <w:szCs w:val="20"/>
                <w:lang w:val="en-US"/>
              </w:rPr>
              <w:t xml:space="preserve">2.5.   The total amount of payment for confirmed services shall be transferred by the Sending Party to the settlement account of the Receiving Party not less than 7 days before arrival of clients. The Sending Party shall inform amounts, dates and numbers of bank transfers via e-mail. The payment shall be made according to bills-invoices in euro. </w:t>
            </w:r>
          </w:p>
          <w:p w:rsidR="007D2E27" w:rsidRPr="00483AB0" w:rsidRDefault="007D2E27" w:rsidP="007D2E27">
            <w:pPr>
              <w:ind w:firstLine="709"/>
              <w:jc w:val="both"/>
              <w:rPr>
                <w:rFonts w:ascii="Verdana" w:hAnsi="Verdana" w:cs="Tahoma"/>
                <w:sz w:val="20"/>
                <w:szCs w:val="20"/>
                <w:lang w:val="en-US"/>
              </w:rPr>
            </w:pPr>
          </w:p>
          <w:p w:rsidR="007D2E27" w:rsidRDefault="007D2E27" w:rsidP="007D2E27">
            <w:pPr>
              <w:ind w:firstLine="709"/>
              <w:jc w:val="both"/>
              <w:rPr>
                <w:rFonts w:ascii="Verdana" w:hAnsi="Verdana" w:cs="Tahoma"/>
                <w:sz w:val="20"/>
                <w:szCs w:val="20"/>
                <w:lang w:val="en-US"/>
              </w:rPr>
            </w:pPr>
          </w:p>
          <w:p w:rsidR="00A56F34" w:rsidRDefault="007D2E27" w:rsidP="007D2E27">
            <w:pPr>
              <w:ind w:firstLine="709"/>
              <w:jc w:val="both"/>
              <w:rPr>
                <w:rFonts w:ascii="Verdana" w:hAnsi="Verdana" w:cs="Tahoma"/>
                <w:sz w:val="20"/>
                <w:szCs w:val="20"/>
              </w:rPr>
            </w:pPr>
            <w:r w:rsidRPr="00483AB0">
              <w:rPr>
                <w:rFonts w:ascii="Verdana" w:hAnsi="Verdana" w:cs="Tahoma"/>
                <w:sz w:val="20"/>
                <w:szCs w:val="20"/>
                <w:lang w:val="en-US"/>
              </w:rPr>
              <w:t>A copy of the Sending Party’s payment order should be transferred via e-mail to the Receiving Party. In case of fai</w:t>
            </w:r>
            <w:r>
              <w:rPr>
                <w:rFonts w:ascii="Verdana" w:hAnsi="Verdana" w:cs="Tahoma"/>
                <w:sz w:val="20"/>
                <w:szCs w:val="20"/>
                <w:lang w:val="en-US"/>
              </w:rPr>
              <w:t xml:space="preserve">lure to render services during </w:t>
            </w:r>
            <w:r w:rsidRPr="00BA630B">
              <w:rPr>
                <w:rFonts w:ascii="Verdana" w:hAnsi="Verdana" w:cs="Tahoma"/>
                <w:sz w:val="20"/>
                <w:szCs w:val="20"/>
                <w:lang w:val="en-US"/>
              </w:rPr>
              <w:t>3</w:t>
            </w:r>
            <w:r w:rsidRPr="00483AB0">
              <w:rPr>
                <w:rFonts w:ascii="Verdana" w:hAnsi="Verdana" w:cs="Tahoma"/>
                <w:sz w:val="20"/>
                <w:szCs w:val="20"/>
                <w:lang w:val="en-US"/>
              </w:rPr>
              <w:t xml:space="preserve">0 days from the day of prepayment the Receiving Party shall guarantee to return a prepayment amount on the account of the Sending party. </w:t>
            </w:r>
          </w:p>
          <w:p w:rsidR="00A56F34" w:rsidRDefault="00A56F34" w:rsidP="007D2E27">
            <w:pPr>
              <w:ind w:firstLine="709"/>
              <w:jc w:val="both"/>
              <w:rPr>
                <w:rFonts w:ascii="Verdana" w:hAnsi="Verdana" w:cs="Tahoma"/>
                <w:sz w:val="20"/>
                <w:szCs w:val="20"/>
              </w:rPr>
            </w:pPr>
          </w:p>
          <w:p w:rsidR="00A56F34" w:rsidRDefault="00A56F34" w:rsidP="00A56F34">
            <w:pPr>
              <w:ind w:firstLine="709"/>
              <w:jc w:val="both"/>
              <w:rPr>
                <w:rFonts w:ascii="Verdana" w:hAnsi="Verdana" w:cs="Tahoma"/>
                <w:sz w:val="20"/>
                <w:szCs w:val="20"/>
              </w:rPr>
            </w:pPr>
          </w:p>
          <w:p w:rsidR="00A56F34" w:rsidRDefault="00A56F34" w:rsidP="00A56F34">
            <w:pPr>
              <w:ind w:firstLine="709"/>
              <w:jc w:val="both"/>
              <w:rPr>
                <w:rFonts w:ascii="Verdana" w:hAnsi="Verdana" w:cs="Tahoma"/>
                <w:sz w:val="20"/>
                <w:szCs w:val="20"/>
              </w:rPr>
            </w:pPr>
          </w:p>
          <w:p w:rsidR="00A56F34" w:rsidRPr="00A56F34" w:rsidRDefault="00A56F34" w:rsidP="00A56F34">
            <w:pPr>
              <w:ind w:firstLine="709"/>
              <w:jc w:val="both"/>
              <w:rPr>
                <w:rFonts w:ascii="Verdana" w:hAnsi="Verdana" w:cs="Tahoma"/>
                <w:sz w:val="20"/>
                <w:szCs w:val="20"/>
                <w:lang w:val="en-US"/>
              </w:rPr>
            </w:pPr>
            <w:r w:rsidRPr="00A56F34">
              <w:rPr>
                <w:rFonts w:ascii="Verdana" w:hAnsi="Verdana" w:cs="Tahoma"/>
                <w:sz w:val="20"/>
                <w:szCs w:val="20"/>
                <w:lang w:val="en-US"/>
              </w:rPr>
              <w:lastRenderedPageBreak/>
              <w:t xml:space="preserve">In case the </w:t>
            </w:r>
            <w:r w:rsidR="007F0BA2" w:rsidRPr="00483AB0">
              <w:rPr>
                <w:rFonts w:ascii="Verdana" w:hAnsi="Verdana" w:cs="Tahoma"/>
                <w:sz w:val="20"/>
                <w:szCs w:val="20"/>
                <w:lang w:val="en-US"/>
              </w:rPr>
              <w:t xml:space="preserve"> Sending Party </w:t>
            </w:r>
            <w:r w:rsidRPr="00A56F34">
              <w:rPr>
                <w:rFonts w:ascii="Verdana" w:hAnsi="Verdana" w:cs="Tahoma"/>
                <w:sz w:val="20"/>
                <w:szCs w:val="20"/>
                <w:lang w:val="en-US"/>
              </w:rPr>
              <w:t xml:space="preserve"> applies an ill-timed cancellation, it is to pay cancellation fee at a rate of </w:t>
            </w:r>
          </w:p>
          <w:p w:rsidR="00A56F34" w:rsidRPr="00A56F34" w:rsidRDefault="00A56F34" w:rsidP="00A56F34">
            <w:pPr>
              <w:ind w:firstLine="709"/>
              <w:jc w:val="both"/>
              <w:rPr>
                <w:rFonts w:ascii="Verdana" w:hAnsi="Verdana" w:cs="Tahoma"/>
                <w:sz w:val="20"/>
                <w:szCs w:val="20"/>
                <w:lang w:val="en-US"/>
              </w:rPr>
            </w:pPr>
            <w:r w:rsidRPr="00A56F34">
              <w:rPr>
                <w:rFonts w:ascii="Verdana" w:hAnsi="Verdana" w:cs="Tahoma"/>
                <w:sz w:val="20"/>
                <w:szCs w:val="20"/>
                <w:lang w:val="en-US"/>
              </w:rPr>
              <w:t>-  50% of the cost if cancellation is applied 14 days before the beginning of the tour;</w:t>
            </w:r>
          </w:p>
          <w:p w:rsidR="00A56F34" w:rsidRPr="00A56F34" w:rsidRDefault="00A56F34" w:rsidP="00A56F34">
            <w:pPr>
              <w:ind w:firstLine="709"/>
              <w:jc w:val="both"/>
              <w:rPr>
                <w:rFonts w:ascii="Verdana" w:hAnsi="Verdana" w:cs="Tahoma"/>
                <w:sz w:val="20"/>
                <w:szCs w:val="20"/>
                <w:lang w:val="en-US"/>
              </w:rPr>
            </w:pPr>
            <w:r w:rsidRPr="00A56F34">
              <w:rPr>
                <w:rFonts w:ascii="Verdana" w:hAnsi="Verdana" w:cs="Tahoma"/>
                <w:sz w:val="20"/>
                <w:szCs w:val="20"/>
                <w:lang w:val="en-US"/>
              </w:rPr>
              <w:t>-  70 % of the cost if cancellation is applied 13 to 4 days before the beginning of the tour;</w:t>
            </w:r>
          </w:p>
          <w:p w:rsidR="00A56F34" w:rsidRPr="00A56F34" w:rsidRDefault="00A56F34" w:rsidP="00A56F34">
            <w:pPr>
              <w:ind w:firstLine="709"/>
              <w:jc w:val="both"/>
              <w:rPr>
                <w:rFonts w:ascii="Verdana" w:hAnsi="Verdana" w:cs="Tahoma"/>
                <w:sz w:val="20"/>
                <w:szCs w:val="20"/>
                <w:lang w:val="en-US"/>
              </w:rPr>
            </w:pPr>
            <w:r w:rsidRPr="00A56F34">
              <w:rPr>
                <w:rFonts w:ascii="Verdana" w:hAnsi="Verdana" w:cs="Tahoma"/>
                <w:sz w:val="20"/>
                <w:szCs w:val="20"/>
                <w:lang w:val="en-US"/>
              </w:rPr>
              <w:t>-  100 % of the cost if cancellation is applied 3 to 1 days before the beginning of the tour.</w:t>
            </w:r>
          </w:p>
          <w:p w:rsidR="007D2E27" w:rsidRPr="00483AB0" w:rsidRDefault="00A56F34" w:rsidP="00A56F34">
            <w:pPr>
              <w:ind w:firstLine="709"/>
              <w:jc w:val="both"/>
              <w:rPr>
                <w:rFonts w:ascii="Verdana" w:hAnsi="Verdana" w:cs="Tahoma"/>
                <w:sz w:val="20"/>
                <w:szCs w:val="20"/>
                <w:lang w:val="en-US"/>
              </w:rPr>
            </w:pPr>
            <w:proofErr w:type="gramStart"/>
            <w:r w:rsidRPr="00A56F34">
              <w:rPr>
                <w:rFonts w:ascii="Verdana" w:hAnsi="Verdana" w:cs="Tahoma"/>
                <w:sz w:val="20"/>
                <w:szCs w:val="20"/>
                <w:lang w:val="en-US"/>
              </w:rPr>
              <w:t xml:space="preserve">The </w:t>
            </w:r>
            <w:r w:rsidR="007F0BA2" w:rsidRPr="00483AB0">
              <w:rPr>
                <w:rFonts w:ascii="Verdana" w:hAnsi="Verdana" w:cs="Tahoma"/>
                <w:sz w:val="20"/>
                <w:szCs w:val="20"/>
                <w:lang w:val="en-US"/>
              </w:rPr>
              <w:t xml:space="preserve"> Sending</w:t>
            </w:r>
            <w:proofErr w:type="gramEnd"/>
            <w:r w:rsidR="007F0BA2" w:rsidRPr="00483AB0">
              <w:rPr>
                <w:rFonts w:ascii="Verdana" w:hAnsi="Verdana" w:cs="Tahoma"/>
                <w:sz w:val="20"/>
                <w:szCs w:val="20"/>
                <w:lang w:val="en-US"/>
              </w:rPr>
              <w:t xml:space="preserve"> Party </w:t>
            </w:r>
            <w:r w:rsidRPr="00A56F34">
              <w:rPr>
                <w:rFonts w:ascii="Verdana" w:hAnsi="Verdana" w:cs="Tahoma"/>
                <w:sz w:val="20"/>
                <w:szCs w:val="20"/>
                <w:lang w:val="en-US"/>
              </w:rPr>
              <w:t xml:space="preserve"> is to receive the </w:t>
            </w:r>
            <w:r w:rsidR="007F0BA2" w:rsidRPr="00483AB0">
              <w:rPr>
                <w:rFonts w:ascii="Verdana" w:hAnsi="Verdana" w:cs="Tahoma"/>
                <w:sz w:val="20"/>
                <w:szCs w:val="20"/>
                <w:lang w:val="en-US"/>
              </w:rPr>
              <w:t xml:space="preserve"> Receiving Party</w:t>
            </w:r>
            <w:r w:rsidR="007F0BA2" w:rsidRPr="004378DD">
              <w:rPr>
                <w:rFonts w:ascii="Verdana" w:hAnsi="Verdana" w:cs="Tahoma"/>
                <w:sz w:val="20"/>
                <w:szCs w:val="20"/>
                <w:lang w:val="en-US"/>
              </w:rPr>
              <w:t xml:space="preserve">  </w:t>
            </w:r>
            <w:r w:rsidRPr="00A56F34">
              <w:rPr>
                <w:rFonts w:ascii="Verdana" w:hAnsi="Verdana" w:cs="Tahoma"/>
                <w:sz w:val="20"/>
                <w:szCs w:val="20"/>
                <w:lang w:val="en-US"/>
              </w:rPr>
              <w:t xml:space="preserve"> written confirmation of receipt of cancellation by fax or by electronic mail via the Internet.</w:t>
            </w:r>
            <w:r w:rsidR="007F0BA2" w:rsidRPr="007F0BA2">
              <w:rPr>
                <w:rFonts w:ascii="Verdana" w:hAnsi="Verdana" w:cs="Tahoma"/>
                <w:sz w:val="20"/>
                <w:szCs w:val="20"/>
                <w:lang w:val="en-US"/>
              </w:rPr>
              <w:t xml:space="preserve"> </w:t>
            </w:r>
            <w:r w:rsidR="007D2E27" w:rsidRPr="00483AB0">
              <w:rPr>
                <w:rFonts w:ascii="Verdana" w:hAnsi="Verdana" w:cs="Tahoma"/>
                <w:sz w:val="20"/>
                <w:szCs w:val="20"/>
                <w:lang w:val="en-US"/>
              </w:rPr>
              <w:t xml:space="preserve">Depending on the concrete situation penalty sanctions may be changed and shall be considered separately in a specific case. </w:t>
            </w:r>
          </w:p>
          <w:p w:rsidR="007D2E27" w:rsidRPr="00483AB0" w:rsidRDefault="007D2E27" w:rsidP="007D2E27">
            <w:pPr>
              <w:ind w:firstLine="709"/>
              <w:jc w:val="both"/>
              <w:rPr>
                <w:rFonts w:ascii="Verdana" w:hAnsi="Verdana" w:cs="Tahoma"/>
                <w:sz w:val="20"/>
                <w:szCs w:val="20"/>
                <w:lang w:val="en-US"/>
              </w:rPr>
            </w:pPr>
          </w:p>
          <w:p w:rsidR="004378DD" w:rsidRPr="004378DD" w:rsidRDefault="004378DD" w:rsidP="004378DD">
            <w:pPr>
              <w:jc w:val="both"/>
              <w:rPr>
                <w:rFonts w:ascii="Verdana" w:hAnsi="Verdana" w:cs="Tahoma"/>
                <w:sz w:val="20"/>
                <w:szCs w:val="20"/>
                <w:lang w:val="en-US"/>
              </w:rPr>
            </w:pPr>
            <w:r w:rsidRPr="004378DD">
              <w:rPr>
                <w:rFonts w:ascii="Verdana" w:hAnsi="Verdana" w:cs="Tahoma"/>
                <w:sz w:val="20"/>
                <w:szCs w:val="20"/>
                <w:lang w:val="en-US"/>
              </w:rPr>
              <w:t xml:space="preserve">In case a hotel’s cancellation fee system is different from the one specified in the present Contract, </w:t>
            </w:r>
            <w:proofErr w:type="gramStart"/>
            <w:r w:rsidRPr="004378DD">
              <w:rPr>
                <w:rFonts w:ascii="Verdana" w:hAnsi="Verdana" w:cs="Tahoma"/>
                <w:sz w:val="20"/>
                <w:szCs w:val="20"/>
                <w:lang w:val="en-US"/>
              </w:rPr>
              <w:t xml:space="preserve">the </w:t>
            </w:r>
            <w:r w:rsidRPr="00483AB0">
              <w:rPr>
                <w:rFonts w:ascii="Verdana" w:hAnsi="Verdana" w:cs="Tahoma"/>
                <w:sz w:val="20"/>
                <w:szCs w:val="20"/>
                <w:lang w:val="en-US"/>
              </w:rPr>
              <w:t xml:space="preserve"> Receiving</w:t>
            </w:r>
            <w:proofErr w:type="gramEnd"/>
            <w:r w:rsidRPr="00483AB0">
              <w:rPr>
                <w:rFonts w:ascii="Verdana" w:hAnsi="Verdana" w:cs="Tahoma"/>
                <w:sz w:val="20"/>
                <w:szCs w:val="20"/>
                <w:lang w:val="en-US"/>
              </w:rPr>
              <w:t xml:space="preserve"> Party</w:t>
            </w:r>
            <w:r w:rsidRPr="004378DD">
              <w:rPr>
                <w:rFonts w:ascii="Verdana" w:hAnsi="Verdana" w:cs="Tahoma"/>
                <w:sz w:val="20"/>
                <w:szCs w:val="20"/>
                <w:lang w:val="en-US"/>
              </w:rPr>
              <w:t xml:space="preserve">  is to state the rate of cancellation fee as well as time limit for its payment while sending confirmation to the </w:t>
            </w:r>
            <w:r w:rsidRPr="00483AB0">
              <w:rPr>
                <w:rFonts w:ascii="Verdana" w:hAnsi="Verdana" w:cs="Tahoma"/>
                <w:sz w:val="20"/>
                <w:szCs w:val="20"/>
                <w:lang w:val="en-US"/>
              </w:rPr>
              <w:t xml:space="preserve"> Sending Party </w:t>
            </w:r>
            <w:r w:rsidRPr="004378DD">
              <w:rPr>
                <w:rFonts w:ascii="Verdana" w:hAnsi="Verdana" w:cs="Tahoma"/>
                <w:sz w:val="20"/>
                <w:szCs w:val="20"/>
                <w:lang w:val="en-US"/>
              </w:rPr>
              <w:t xml:space="preserve">. The invoice of </w:t>
            </w:r>
            <w:proofErr w:type="gramStart"/>
            <w:r w:rsidRPr="004378DD">
              <w:rPr>
                <w:rFonts w:ascii="Verdana" w:hAnsi="Verdana" w:cs="Tahoma"/>
                <w:sz w:val="20"/>
                <w:szCs w:val="20"/>
                <w:lang w:val="en-US"/>
              </w:rPr>
              <w:t xml:space="preserve">the </w:t>
            </w:r>
            <w:r w:rsidRPr="00483AB0">
              <w:rPr>
                <w:rFonts w:ascii="Verdana" w:hAnsi="Verdana" w:cs="Tahoma"/>
                <w:sz w:val="20"/>
                <w:szCs w:val="20"/>
                <w:lang w:val="en-US"/>
              </w:rPr>
              <w:t xml:space="preserve"> Sending</w:t>
            </w:r>
            <w:proofErr w:type="gramEnd"/>
            <w:r w:rsidRPr="00483AB0">
              <w:rPr>
                <w:rFonts w:ascii="Verdana" w:hAnsi="Verdana" w:cs="Tahoma"/>
                <w:sz w:val="20"/>
                <w:szCs w:val="20"/>
                <w:lang w:val="en-US"/>
              </w:rPr>
              <w:t xml:space="preserve"> Party </w:t>
            </w:r>
            <w:r w:rsidRPr="004378DD">
              <w:rPr>
                <w:rFonts w:ascii="Verdana" w:hAnsi="Verdana" w:cs="Tahoma"/>
                <w:sz w:val="20"/>
                <w:szCs w:val="20"/>
                <w:lang w:val="en-US"/>
              </w:rPr>
              <w:t xml:space="preserve"> altered or cancelled reservation is to be settled in accordance with the rate stated by the </w:t>
            </w:r>
            <w:r w:rsidR="007F0BA2" w:rsidRPr="00483AB0">
              <w:rPr>
                <w:rFonts w:ascii="Verdana" w:hAnsi="Verdana" w:cs="Tahoma"/>
                <w:sz w:val="20"/>
                <w:szCs w:val="20"/>
                <w:lang w:val="en-US"/>
              </w:rPr>
              <w:t xml:space="preserve"> Receiving Party</w:t>
            </w:r>
            <w:r w:rsidR="007F0BA2" w:rsidRPr="004378DD">
              <w:rPr>
                <w:rFonts w:ascii="Verdana" w:hAnsi="Verdana" w:cs="Tahoma"/>
                <w:sz w:val="20"/>
                <w:szCs w:val="20"/>
                <w:lang w:val="en-US"/>
              </w:rPr>
              <w:t xml:space="preserve">  </w:t>
            </w:r>
            <w:r w:rsidRPr="004378DD">
              <w:rPr>
                <w:rFonts w:ascii="Verdana" w:hAnsi="Verdana" w:cs="Tahoma"/>
                <w:sz w:val="20"/>
                <w:szCs w:val="20"/>
                <w:lang w:val="en-US"/>
              </w:rPr>
              <w:t xml:space="preserve"> in the confirmation sent earlier.</w:t>
            </w:r>
          </w:p>
          <w:p w:rsidR="004378DD" w:rsidRPr="004378DD" w:rsidRDefault="004378DD" w:rsidP="004378DD">
            <w:pPr>
              <w:jc w:val="both"/>
              <w:rPr>
                <w:rFonts w:ascii="Verdana" w:hAnsi="Verdana" w:cs="Tahoma"/>
                <w:sz w:val="20"/>
                <w:szCs w:val="20"/>
                <w:lang w:val="en-US"/>
              </w:rPr>
            </w:pPr>
          </w:p>
          <w:p w:rsidR="007F0BA2" w:rsidRDefault="007F0BA2" w:rsidP="004378DD">
            <w:pPr>
              <w:jc w:val="both"/>
              <w:rPr>
                <w:rFonts w:ascii="Verdana" w:hAnsi="Verdana" w:cs="Tahoma"/>
                <w:sz w:val="20"/>
                <w:szCs w:val="20"/>
              </w:rPr>
            </w:pPr>
          </w:p>
          <w:p w:rsidR="007D2E27" w:rsidRPr="004378DD" w:rsidRDefault="004378DD" w:rsidP="004378DD">
            <w:pPr>
              <w:jc w:val="both"/>
              <w:rPr>
                <w:rFonts w:ascii="Verdana" w:hAnsi="Verdana" w:cs="Tahoma"/>
                <w:sz w:val="20"/>
                <w:szCs w:val="20"/>
                <w:lang w:val="en-US"/>
              </w:rPr>
            </w:pPr>
            <w:r w:rsidRPr="004378DD">
              <w:rPr>
                <w:rFonts w:ascii="Verdana" w:hAnsi="Verdana" w:cs="Tahoma"/>
                <w:sz w:val="20"/>
                <w:szCs w:val="20"/>
                <w:lang w:val="en-US"/>
              </w:rPr>
              <w:t xml:space="preserve">The cancellation fee is to be paid not later than 10 (ten) banking days from the date of </w:t>
            </w:r>
            <w:proofErr w:type="gramStart"/>
            <w:r w:rsidRPr="004378DD">
              <w:rPr>
                <w:rFonts w:ascii="Verdana" w:hAnsi="Verdana" w:cs="Tahoma"/>
                <w:sz w:val="20"/>
                <w:szCs w:val="20"/>
                <w:lang w:val="en-US"/>
              </w:rPr>
              <w:t xml:space="preserve">the </w:t>
            </w:r>
            <w:r w:rsidRPr="00483AB0">
              <w:rPr>
                <w:rFonts w:ascii="Verdana" w:hAnsi="Verdana" w:cs="Tahoma"/>
                <w:sz w:val="20"/>
                <w:szCs w:val="20"/>
                <w:lang w:val="en-US"/>
              </w:rPr>
              <w:t xml:space="preserve"> Sending</w:t>
            </w:r>
            <w:proofErr w:type="gramEnd"/>
            <w:r w:rsidRPr="00483AB0">
              <w:rPr>
                <w:rFonts w:ascii="Verdana" w:hAnsi="Verdana" w:cs="Tahoma"/>
                <w:sz w:val="20"/>
                <w:szCs w:val="20"/>
                <w:lang w:val="en-US"/>
              </w:rPr>
              <w:t xml:space="preserve"> Party </w:t>
            </w:r>
            <w:r w:rsidRPr="004378DD">
              <w:rPr>
                <w:rFonts w:ascii="Verdana" w:hAnsi="Verdana" w:cs="Tahoma"/>
                <w:sz w:val="20"/>
                <w:szCs w:val="20"/>
                <w:lang w:val="en-US"/>
              </w:rPr>
              <w:t xml:space="preserve"> cancellation of the reservation. </w:t>
            </w:r>
            <w:proofErr w:type="gramStart"/>
            <w:r w:rsidRPr="004378DD">
              <w:rPr>
                <w:rFonts w:ascii="Verdana" w:hAnsi="Verdana" w:cs="Tahoma"/>
                <w:sz w:val="20"/>
                <w:szCs w:val="20"/>
                <w:lang w:val="en-US"/>
              </w:rPr>
              <w:t xml:space="preserve">The </w:t>
            </w:r>
            <w:r w:rsidRPr="00483AB0">
              <w:rPr>
                <w:rFonts w:ascii="Verdana" w:hAnsi="Verdana" w:cs="Tahoma"/>
                <w:sz w:val="20"/>
                <w:szCs w:val="20"/>
                <w:lang w:val="en-US"/>
              </w:rPr>
              <w:t xml:space="preserve"> Sending</w:t>
            </w:r>
            <w:proofErr w:type="gramEnd"/>
            <w:r w:rsidRPr="00483AB0">
              <w:rPr>
                <w:rFonts w:ascii="Verdana" w:hAnsi="Verdana" w:cs="Tahoma"/>
                <w:sz w:val="20"/>
                <w:szCs w:val="20"/>
                <w:lang w:val="en-US"/>
              </w:rPr>
              <w:t xml:space="preserve"> Party </w:t>
            </w:r>
            <w:r w:rsidRPr="004378DD">
              <w:rPr>
                <w:rFonts w:ascii="Verdana" w:hAnsi="Verdana" w:cs="Tahoma"/>
                <w:sz w:val="20"/>
                <w:szCs w:val="20"/>
                <w:lang w:val="en-US"/>
              </w:rPr>
              <w:t xml:space="preserve"> binds itself to pay 1,0% (one per cent) of the total cancellation fee amount for each calendar day of  delay.</w:t>
            </w:r>
          </w:p>
          <w:p w:rsidR="004378DD" w:rsidRPr="004378DD" w:rsidRDefault="004378DD" w:rsidP="004378DD">
            <w:pPr>
              <w:jc w:val="both"/>
              <w:rPr>
                <w:rFonts w:ascii="Verdana" w:hAnsi="Verdana" w:cs="Tahoma"/>
                <w:sz w:val="20"/>
                <w:szCs w:val="20"/>
                <w:lang w:val="en-US"/>
              </w:rPr>
            </w:pPr>
          </w:p>
          <w:p w:rsidR="004378DD" w:rsidRDefault="004378DD" w:rsidP="007D2E27">
            <w:pPr>
              <w:jc w:val="both"/>
              <w:rPr>
                <w:rFonts w:ascii="Verdana" w:hAnsi="Verdana" w:cs="Tahoma"/>
                <w:sz w:val="20"/>
                <w:szCs w:val="20"/>
              </w:rPr>
            </w:pPr>
          </w:p>
          <w:p w:rsidR="007D2E27" w:rsidRDefault="007D2E27" w:rsidP="007D2E27">
            <w:pPr>
              <w:jc w:val="both"/>
              <w:rPr>
                <w:rFonts w:ascii="Verdana" w:hAnsi="Verdana" w:cs="Tahoma"/>
                <w:sz w:val="20"/>
                <w:szCs w:val="20"/>
              </w:rPr>
            </w:pPr>
            <w:r w:rsidRPr="00483AB0">
              <w:rPr>
                <w:rFonts w:ascii="Verdana" w:hAnsi="Verdana" w:cs="Tahoma"/>
                <w:sz w:val="20"/>
                <w:szCs w:val="20"/>
                <w:lang w:val="en-US"/>
              </w:rPr>
              <w:t>2.6</w:t>
            </w:r>
            <w:proofErr w:type="gramStart"/>
            <w:r w:rsidRPr="00483AB0">
              <w:rPr>
                <w:rFonts w:ascii="Verdana" w:hAnsi="Verdana" w:cs="Tahoma"/>
                <w:sz w:val="20"/>
                <w:szCs w:val="20"/>
                <w:lang w:val="en-US"/>
              </w:rPr>
              <w:t xml:space="preserve">. </w:t>
            </w:r>
            <w:r w:rsidR="004378DD">
              <w:rPr>
                <w:rFonts w:ascii="Verdana" w:hAnsi="Verdana" w:cs="Tahoma"/>
                <w:sz w:val="20"/>
                <w:szCs w:val="20"/>
                <w:lang w:val="en-US"/>
              </w:rPr>
              <w:t xml:space="preserve"> The</w:t>
            </w:r>
            <w:proofErr w:type="gramEnd"/>
            <w:r w:rsidR="004378DD">
              <w:rPr>
                <w:rFonts w:ascii="Verdana" w:hAnsi="Verdana" w:cs="Tahoma"/>
                <w:sz w:val="20"/>
                <w:szCs w:val="20"/>
                <w:lang w:val="en-US"/>
              </w:rPr>
              <w:t xml:space="preserve"> Sending Party shall be obliged to pay ordered and confirmed services of the Receiving Party in accordance with conditions of reservation and bills drawn up by the Receiving Party before arrival of a group. All settlements between the Partners to the extent of this Contract shall be carried out in Euro, by a bank transfer. The payer shall bear expenses on bank services.</w:t>
            </w:r>
          </w:p>
          <w:p w:rsidR="00BC79DD" w:rsidRPr="00BC79DD" w:rsidRDefault="00BC79DD" w:rsidP="007D2E27">
            <w:pPr>
              <w:jc w:val="both"/>
              <w:rPr>
                <w:rFonts w:ascii="Verdana" w:hAnsi="Verdana" w:cs="Tahoma"/>
                <w:sz w:val="20"/>
                <w:szCs w:val="20"/>
              </w:rPr>
            </w:pPr>
          </w:p>
          <w:p w:rsidR="00BC79DD" w:rsidRPr="00BC79DD" w:rsidRDefault="00BC79DD" w:rsidP="00BC79DD">
            <w:pPr>
              <w:jc w:val="both"/>
              <w:rPr>
                <w:rFonts w:ascii="Verdana" w:hAnsi="Verdana" w:cs="Tahoma"/>
                <w:sz w:val="20"/>
                <w:szCs w:val="20"/>
                <w:lang w:val="en-US"/>
              </w:rPr>
            </w:pPr>
            <w:proofErr w:type="gramStart"/>
            <w:r w:rsidRPr="00BC79DD">
              <w:rPr>
                <w:rFonts w:ascii="Verdana" w:hAnsi="Verdana" w:cs="Tahoma"/>
                <w:sz w:val="20"/>
                <w:szCs w:val="20"/>
                <w:lang w:val="en-US"/>
              </w:rPr>
              <w:t xml:space="preserve">The </w:t>
            </w:r>
            <w:r>
              <w:rPr>
                <w:rFonts w:ascii="Verdana" w:hAnsi="Verdana" w:cs="Tahoma"/>
                <w:sz w:val="20"/>
                <w:szCs w:val="20"/>
                <w:lang w:val="en-US"/>
              </w:rPr>
              <w:t xml:space="preserve"> Sending</w:t>
            </w:r>
            <w:proofErr w:type="gramEnd"/>
            <w:r>
              <w:rPr>
                <w:rFonts w:ascii="Verdana" w:hAnsi="Verdana" w:cs="Tahoma"/>
                <w:sz w:val="20"/>
                <w:szCs w:val="20"/>
                <w:lang w:val="en-US"/>
              </w:rPr>
              <w:t xml:space="preserve"> Party </w:t>
            </w:r>
            <w:r w:rsidRPr="00BC79DD">
              <w:rPr>
                <w:rFonts w:ascii="Verdana" w:hAnsi="Verdana" w:cs="Tahoma"/>
                <w:sz w:val="20"/>
                <w:szCs w:val="20"/>
                <w:lang w:val="en-US"/>
              </w:rPr>
              <w:t xml:space="preserve"> ill-timed, incomplete and wrong invoice payment releases the </w:t>
            </w:r>
            <w:r>
              <w:rPr>
                <w:rFonts w:ascii="Verdana" w:hAnsi="Verdana" w:cs="Tahoma"/>
                <w:sz w:val="20"/>
                <w:szCs w:val="20"/>
                <w:lang w:val="en-US"/>
              </w:rPr>
              <w:t xml:space="preserve"> Receiving Party </w:t>
            </w:r>
            <w:r w:rsidRPr="00BC79DD">
              <w:rPr>
                <w:rFonts w:ascii="Verdana" w:hAnsi="Verdana" w:cs="Tahoma"/>
                <w:sz w:val="20"/>
                <w:szCs w:val="20"/>
                <w:lang w:val="en-US"/>
              </w:rPr>
              <w:t xml:space="preserve"> from all the responsibility for non-fulfilment its obligations and duties under the present Contract.</w:t>
            </w:r>
          </w:p>
          <w:p w:rsidR="007D2E27" w:rsidRPr="00BC79DD" w:rsidRDefault="00BC79DD" w:rsidP="00BC79DD">
            <w:pPr>
              <w:jc w:val="both"/>
              <w:rPr>
                <w:rFonts w:ascii="Verdana" w:hAnsi="Verdana" w:cs="Tahoma"/>
                <w:sz w:val="20"/>
                <w:szCs w:val="20"/>
                <w:lang w:val="en-US"/>
              </w:rPr>
            </w:pPr>
            <w:r>
              <w:rPr>
                <w:rFonts w:ascii="Verdana" w:hAnsi="Verdana" w:cs="Tahoma"/>
                <w:sz w:val="20"/>
                <w:szCs w:val="20"/>
                <w:lang w:val="en-US"/>
              </w:rPr>
              <w:t xml:space="preserve"> </w:t>
            </w:r>
            <w:r w:rsidRPr="00BC79DD">
              <w:rPr>
                <w:rFonts w:ascii="Verdana" w:hAnsi="Verdana" w:cs="Tahoma"/>
                <w:sz w:val="20"/>
                <w:szCs w:val="20"/>
                <w:lang w:val="en-US"/>
              </w:rPr>
              <w:t xml:space="preserve">Should </w:t>
            </w:r>
            <w:proofErr w:type="gramStart"/>
            <w:r w:rsidRPr="00BC79DD">
              <w:rPr>
                <w:rFonts w:ascii="Verdana" w:hAnsi="Verdana" w:cs="Tahoma"/>
                <w:sz w:val="20"/>
                <w:szCs w:val="20"/>
                <w:lang w:val="en-US"/>
              </w:rPr>
              <w:t xml:space="preserve">the </w:t>
            </w:r>
            <w:r>
              <w:rPr>
                <w:rFonts w:ascii="Verdana" w:hAnsi="Verdana" w:cs="Tahoma"/>
                <w:sz w:val="20"/>
                <w:szCs w:val="20"/>
                <w:lang w:val="en-US"/>
              </w:rPr>
              <w:t xml:space="preserve"> Sending</w:t>
            </w:r>
            <w:proofErr w:type="gramEnd"/>
            <w:r>
              <w:rPr>
                <w:rFonts w:ascii="Verdana" w:hAnsi="Verdana" w:cs="Tahoma"/>
                <w:sz w:val="20"/>
                <w:szCs w:val="20"/>
                <w:lang w:val="en-US"/>
              </w:rPr>
              <w:t xml:space="preserve"> Party </w:t>
            </w:r>
            <w:r w:rsidRPr="00BC79DD">
              <w:rPr>
                <w:rFonts w:ascii="Verdana" w:hAnsi="Verdana" w:cs="Tahoma"/>
                <w:sz w:val="20"/>
                <w:szCs w:val="20"/>
                <w:lang w:val="en-US"/>
              </w:rPr>
              <w:t xml:space="preserve"> fail to pay invoices provided by the </w:t>
            </w:r>
            <w:r>
              <w:rPr>
                <w:rFonts w:ascii="Verdana" w:hAnsi="Verdana" w:cs="Tahoma"/>
                <w:sz w:val="20"/>
                <w:szCs w:val="20"/>
                <w:lang w:val="en-US"/>
              </w:rPr>
              <w:t xml:space="preserve"> Receiving Party </w:t>
            </w:r>
            <w:r w:rsidRPr="00BC79DD">
              <w:rPr>
                <w:rFonts w:ascii="Verdana" w:hAnsi="Verdana" w:cs="Tahoma"/>
                <w:sz w:val="20"/>
                <w:szCs w:val="20"/>
                <w:lang w:val="en-US"/>
              </w:rPr>
              <w:t xml:space="preserve"> for realized tourist product in time, the latter has the right to assess a fine at the rate of 1% (one per cent) of the total amount of realized tourist product for each calendar day of payment delay. </w:t>
            </w:r>
            <w:proofErr w:type="gramStart"/>
            <w:r w:rsidRPr="00BC79DD">
              <w:rPr>
                <w:rFonts w:ascii="Verdana" w:hAnsi="Verdana" w:cs="Tahoma"/>
                <w:sz w:val="20"/>
                <w:szCs w:val="20"/>
                <w:lang w:val="en-US"/>
              </w:rPr>
              <w:t xml:space="preserve">The </w:t>
            </w:r>
            <w:r>
              <w:rPr>
                <w:rFonts w:ascii="Verdana" w:hAnsi="Verdana" w:cs="Tahoma"/>
                <w:sz w:val="20"/>
                <w:szCs w:val="20"/>
                <w:lang w:val="en-US"/>
              </w:rPr>
              <w:t xml:space="preserve"> Sending</w:t>
            </w:r>
            <w:proofErr w:type="gramEnd"/>
            <w:r>
              <w:rPr>
                <w:rFonts w:ascii="Verdana" w:hAnsi="Verdana" w:cs="Tahoma"/>
                <w:sz w:val="20"/>
                <w:szCs w:val="20"/>
                <w:lang w:val="en-US"/>
              </w:rPr>
              <w:t xml:space="preserve"> Party </w:t>
            </w:r>
            <w:r w:rsidRPr="00BC79DD">
              <w:rPr>
                <w:rFonts w:ascii="Verdana" w:hAnsi="Verdana" w:cs="Tahoma"/>
                <w:sz w:val="20"/>
                <w:szCs w:val="20"/>
                <w:lang w:val="en-US"/>
              </w:rPr>
              <w:t xml:space="preserve"> binds itself to pay the fine assessed by the </w:t>
            </w:r>
            <w:r>
              <w:rPr>
                <w:rFonts w:ascii="Verdana" w:hAnsi="Verdana" w:cs="Tahoma"/>
                <w:sz w:val="20"/>
                <w:szCs w:val="20"/>
                <w:lang w:val="en-US"/>
              </w:rPr>
              <w:t xml:space="preserve"> Receiving Party </w:t>
            </w:r>
            <w:r w:rsidRPr="00BC79DD">
              <w:rPr>
                <w:rFonts w:ascii="Verdana" w:hAnsi="Verdana" w:cs="Tahoma"/>
                <w:sz w:val="20"/>
                <w:szCs w:val="20"/>
                <w:lang w:val="en-US"/>
              </w:rPr>
              <w:t>.</w:t>
            </w:r>
          </w:p>
          <w:p w:rsidR="007D2E27" w:rsidRPr="00483AB0" w:rsidRDefault="007D2E27" w:rsidP="007D2E27">
            <w:pPr>
              <w:jc w:val="both"/>
              <w:rPr>
                <w:rFonts w:ascii="Verdana" w:hAnsi="Verdana" w:cs="Tahoma"/>
                <w:b/>
                <w:sz w:val="20"/>
                <w:szCs w:val="20"/>
                <w:lang w:val="en-US"/>
              </w:rPr>
            </w:pPr>
          </w:p>
          <w:p w:rsidR="007D2E27" w:rsidRPr="00483AB0" w:rsidRDefault="007D2E27" w:rsidP="007D2E27">
            <w:pPr>
              <w:pStyle w:val="Listavistosa-nfasis11"/>
              <w:ind w:left="748"/>
              <w:jc w:val="both"/>
              <w:rPr>
                <w:rFonts w:ascii="Verdana" w:hAnsi="Verdana" w:cs="Tahoma"/>
                <w:b/>
                <w:sz w:val="20"/>
                <w:szCs w:val="20"/>
                <w:lang w:val="en-US"/>
              </w:rPr>
            </w:pPr>
          </w:p>
          <w:p w:rsidR="007D2E27" w:rsidRPr="00483AB0" w:rsidRDefault="007D2E27" w:rsidP="007D2E27">
            <w:pPr>
              <w:pStyle w:val="Listavistosa-nfasis11"/>
              <w:ind w:left="748"/>
              <w:jc w:val="both"/>
              <w:rPr>
                <w:rFonts w:ascii="Verdana" w:hAnsi="Verdana" w:cs="Tahoma"/>
                <w:b/>
                <w:sz w:val="20"/>
                <w:szCs w:val="20"/>
                <w:lang w:val="en-US"/>
              </w:rPr>
            </w:pPr>
          </w:p>
          <w:p w:rsidR="00BC79DD" w:rsidRDefault="00BC79DD" w:rsidP="007D2E27">
            <w:pPr>
              <w:pStyle w:val="Listavistosa-nfasis11"/>
              <w:ind w:left="748"/>
              <w:jc w:val="both"/>
              <w:rPr>
                <w:rFonts w:ascii="Verdana" w:hAnsi="Verdana" w:cs="Tahoma"/>
                <w:b/>
                <w:sz w:val="20"/>
                <w:szCs w:val="20"/>
              </w:rPr>
            </w:pPr>
          </w:p>
          <w:p w:rsidR="00BC79DD" w:rsidRDefault="00BC79DD" w:rsidP="007D2E27">
            <w:pPr>
              <w:pStyle w:val="Listavistosa-nfasis11"/>
              <w:ind w:left="748"/>
              <w:jc w:val="both"/>
              <w:rPr>
                <w:rFonts w:ascii="Verdana" w:hAnsi="Verdana" w:cs="Tahoma"/>
                <w:b/>
                <w:sz w:val="20"/>
                <w:szCs w:val="20"/>
              </w:rPr>
            </w:pPr>
          </w:p>
          <w:p w:rsidR="00BC79DD" w:rsidRDefault="00BC79DD" w:rsidP="007D2E27">
            <w:pPr>
              <w:pStyle w:val="Listavistosa-nfasis11"/>
              <w:ind w:left="748"/>
              <w:jc w:val="both"/>
              <w:rPr>
                <w:rFonts w:ascii="Verdana" w:hAnsi="Verdana" w:cs="Tahoma"/>
                <w:b/>
                <w:sz w:val="20"/>
                <w:szCs w:val="20"/>
              </w:rPr>
            </w:pPr>
          </w:p>
          <w:p w:rsidR="00BC79DD" w:rsidRDefault="00BC79DD" w:rsidP="007D2E27">
            <w:pPr>
              <w:pStyle w:val="Listavistosa-nfasis11"/>
              <w:ind w:left="748"/>
              <w:jc w:val="both"/>
              <w:rPr>
                <w:rFonts w:ascii="Verdana" w:hAnsi="Verdana" w:cs="Tahoma"/>
                <w:b/>
                <w:sz w:val="20"/>
                <w:szCs w:val="20"/>
              </w:rPr>
            </w:pPr>
          </w:p>
          <w:p w:rsidR="007D2E27" w:rsidRPr="00483AB0" w:rsidRDefault="007D2E27" w:rsidP="007D2E27">
            <w:pPr>
              <w:pStyle w:val="Listavistosa-nfasis11"/>
              <w:ind w:left="748"/>
              <w:jc w:val="both"/>
              <w:rPr>
                <w:rFonts w:ascii="Verdana" w:hAnsi="Verdana" w:cs="Tahoma"/>
                <w:b/>
                <w:sz w:val="20"/>
                <w:szCs w:val="20"/>
                <w:lang w:val="en-US"/>
              </w:rPr>
            </w:pPr>
            <w:r w:rsidRPr="00483AB0">
              <w:rPr>
                <w:rFonts w:ascii="Verdana" w:hAnsi="Verdana" w:cs="Tahoma"/>
                <w:b/>
                <w:sz w:val="20"/>
                <w:szCs w:val="20"/>
                <w:lang w:val="en-US"/>
              </w:rPr>
              <w:t>3. VOUCHER AND INVITATION</w:t>
            </w:r>
          </w:p>
          <w:p w:rsidR="007D2E27" w:rsidRPr="00483AB0" w:rsidRDefault="007D2E27" w:rsidP="007D2E27">
            <w:pPr>
              <w:pStyle w:val="Listavistosa-nfasis11"/>
              <w:ind w:left="840"/>
              <w:jc w:val="both"/>
              <w:rPr>
                <w:rFonts w:ascii="Verdana" w:hAnsi="Verdana" w:cs="Tahoma"/>
                <w:b/>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r w:rsidRPr="00483AB0">
              <w:rPr>
                <w:rFonts w:ascii="Verdana" w:hAnsi="Verdana" w:cs="Tahoma"/>
                <w:sz w:val="20"/>
                <w:szCs w:val="20"/>
                <w:lang w:val="en-US"/>
              </w:rPr>
              <w:t xml:space="preserve">3.1 The Receiving Party shall send a voucher and invitation necessary to the Sending Party to receive visas for sending tourists according to the existing procedure. </w:t>
            </w:r>
          </w:p>
          <w:p w:rsidR="007D2E27" w:rsidRPr="00857551"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r w:rsidRPr="00483AB0">
              <w:rPr>
                <w:rFonts w:ascii="Verdana" w:hAnsi="Verdana" w:cs="Tahoma"/>
                <w:sz w:val="20"/>
                <w:szCs w:val="20"/>
                <w:lang w:val="en-US"/>
              </w:rPr>
              <w:t xml:space="preserve">3.2 Upon tourists’ arrival at the place of stay, a copy of voucher shall be transferred to the Receiving Party for passing required procedures under the legislation of a country of stay. </w:t>
            </w:r>
          </w:p>
          <w:p w:rsidR="007D2E27" w:rsidRPr="00483AB0"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p>
          <w:p w:rsidR="007D2E27" w:rsidRPr="00483AB0" w:rsidRDefault="007D2E27" w:rsidP="007D2E27">
            <w:pPr>
              <w:pStyle w:val="Listavistosa-nfasis11"/>
              <w:numPr>
                <w:ilvl w:val="0"/>
                <w:numId w:val="7"/>
              </w:numPr>
              <w:jc w:val="both"/>
              <w:rPr>
                <w:rFonts w:ascii="Verdana" w:hAnsi="Verdana" w:cs="Tahoma"/>
                <w:b/>
                <w:sz w:val="20"/>
                <w:szCs w:val="20"/>
              </w:rPr>
            </w:pPr>
            <w:r w:rsidRPr="00483AB0">
              <w:rPr>
                <w:rFonts w:ascii="Verdana" w:hAnsi="Verdana" w:cs="Tahoma"/>
                <w:b/>
                <w:sz w:val="20"/>
                <w:szCs w:val="20"/>
                <w:lang w:val="en-US"/>
              </w:rPr>
              <w:t xml:space="preserve">INSURANCE </w:t>
            </w:r>
          </w:p>
          <w:p w:rsidR="007D2E27" w:rsidRPr="00483AB0" w:rsidRDefault="007D2E27" w:rsidP="007D2E27">
            <w:pPr>
              <w:pStyle w:val="Listavistosa-nfasis11"/>
              <w:ind w:left="748"/>
              <w:jc w:val="both"/>
              <w:rPr>
                <w:rFonts w:ascii="Verdana" w:hAnsi="Verdana" w:cs="Tahoma"/>
                <w:b/>
                <w:sz w:val="20"/>
                <w:szCs w:val="20"/>
              </w:rPr>
            </w:pPr>
          </w:p>
          <w:p w:rsidR="007D2E27" w:rsidRPr="00483AB0" w:rsidRDefault="007D2E27" w:rsidP="007D2E27">
            <w:pPr>
              <w:pStyle w:val="Listavistosa-nfasis11"/>
              <w:ind w:left="0" w:firstLine="709"/>
              <w:jc w:val="both"/>
              <w:rPr>
                <w:rFonts w:ascii="Verdana" w:hAnsi="Verdana" w:cs="Tahoma"/>
                <w:sz w:val="20"/>
                <w:szCs w:val="20"/>
                <w:lang w:val="en-US"/>
              </w:rPr>
            </w:pPr>
            <w:r w:rsidRPr="00483AB0">
              <w:rPr>
                <w:rFonts w:ascii="Verdana" w:hAnsi="Verdana" w:cs="Tahoma"/>
                <w:sz w:val="20"/>
                <w:szCs w:val="20"/>
                <w:lang w:val="en-US"/>
              </w:rPr>
              <w:t xml:space="preserve">4.1. </w:t>
            </w:r>
            <w:r w:rsidRPr="00483AB0">
              <w:rPr>
                <w:rFonts w:ascii="Verdana" w:hAnsi="Verdana" w:cs="Tahoma"/>
                <w:sz w:val="20"/>
                <w:szCs w:val="20"/>
                <w:lang w:val="en-US"/>
              </w:rPr>
              <w:tab/>
              <w:t xml:space="preserve">The life insurance of tourists, medical insurance and accident insurance for tourists shall be a liability of the Sending Party. </w:t>
            </w:r>
          </w:p>
          <w:p w:rsidR="007D2E27" w:rsidRPr="00483AB0" w:rsidRDefault="007D2E27" w:rsidP="007D2E27">
            <w:pPr>
              <w:pStyle w:val="Listavistosa-nfasis11"/>
              <w:ind w:left="0" w:firstLine="709"/>
              <w:jc w:val="both"/>
              <w:rPr>
                <w:rFonts w:ascii="Verdana" w:hAnsi="Verdana" w:cs="Tahoma"/>
                <w:sz w:val="20"/>
                <w:szCs w:val="20"/>
                <w:lang w:val="en-US"/>
              </w:rPr>
            </w:pPr>
          </w:p>
          <w:p w:rsidR="007D2E27" w:rsidRPr="00483AB0" w:rsidRDefault="007D2E27" w:rsidP="007D2E27">
            <w:pPr>
              <w:pStyle w:val="Listavistosa-nfasis11"/>
              <w:ind w:left="0" w:firstLine="709"/>
              <w:jc w:val="both"/>
              <w:rPr>
                <w:rFonts w:ascii="Verdana" w:hAnsi="Verdana" w:cs="Tahoma"/>
                <w:sz w:val="20"/>
                <w:szCs w:val="20"/>
                <w:lang w:val="en-US"/>
              </w:rPr>
            </w:pPr>
          </w:p>
          <w:p w:rsidR="007D2E27" w:rsidRPr="00483AB0" w:rsidRDefault="007D2E27" w:rsidP="007D2E27">
            <w:pPr>
              <w:pStyle w:val="Listavistosa-nfasis11"/>
              <w:ind w:left="748"/>
              <w:jc w:val="both"/>
              <w:rPr>
                <w:rFonts w:ascii="Verdana" w:hAnsi="Verdana" w:cs="Tahoma"/>
                <w:sz w:val="20"/>
                <w:szCs w:val="20"/>
                <w:lang w:val="en-US"/>
              </w:rPr>
            </w:pPr>
            <w:r w:rsidRPr="00483AB0">
              <w:rPr>
                <w:rFonts w:ascii="Verdana" w:hAnsi="Verdana" w:cs="Tahoma"/>
                <w:b/>
                <w:sz w:val="20"/>
                <w:szCs w:val="20"/>
                <w:lang w:val="en-US"/>
              </w:rPr>
              <w:t xml:space="preserve">5. RESPONSIBILITY </w:t>
            </w:r>
          </w:p>
          <w:p w:rsidR="007D2E27" w:rsidRPr="00483AB0" w:rsidRDefault="007D2E27" w:rsidP="007D2E27">
            <w:pPr>
              <w:pStyle w:val="Listavistosa-nfasis11"/>
              <w:ind w:left="390"/>
              <w:jc w:val="both"/>
              <w:rPr>
                <w:rFonts w:ascii="Verdana" w:hAnsi="Verdana" w:cs="Tahoma"/>
                <w:sz w:val="20"/>
                <w:szCs w:val="20"/>
                <w:lang w:val="en-US"/>
              </w:rPr>
            </w:pPr>
          </w:p>
          <w:p w:rsidR="007D2E27" w:rsidRPr="00483AB0" w:rsidRDefault="007D2E27" w:rsidP="007D2E27">
            <w:pPr>
              <w:ind w:firstLine="709"/>
              <w:jc w:val="both"/>
              <w:rPr>
                <w:rFonts w:ascii="Verdana" w:hAnsi="Verdana" w:cs="Tahoma"/>
                <w:sz w:val="20"/>
                <w:szCs w:val="20"/>
                <w:lang w:val="en-US"/>
              </w:rPr>
            </w:pPr>
            <w:r w:rsidRPr="00483AB0">
              <w:rPr>
                <w:rFonts w:ascii="Verdana" w:hAnsi="Verdana" w:cs="Tahoma"/>
                <w:sz w:val="20"/>
                <w:szCs w:val="20"/>
                <w:lang w:val="en-US"/>
              </w:rPr>
              <w:t xml:space="preserve">5.1. The responsibility of the Receiving Party for travelers and their property shall be governed by the International Convention regarding to Contracts of Travels (CCV) signed in Brussels on 24.04.1970. The responsibility of the Receiving Party cannot go beyond limits provided by the legislation, namely:  </w:t>
            </w:r>
          </w:p>
          <w:p w:rsidR="007D2E27" w:rsidRDefault="007D2E27" w:rsidP="007D2E27">
            <w:pPr>
              <w:ind w:firstLine="709"/>
              <w:jc w:val="both"/>
              <w:rPr>
                <w:rFonts w:ascii="Verdana" w:hAnsi="Verdana" w:cs="Tahoma"/>
                <w:sz w:val="20"/>
                <w:szCs w:val="20"/>
                <w:lang w:val="en-US"/>
              </w:rPr>
            </w:pPr>
          </w:p>
          <w:p w:rsidR="007D2E27" w:rsidRPr="00483AB0" w:rsidRDefault="007D2E27" w:rsidP="007D2E27">
            <w:pPr>
              <w:ind w:firstLine="709"/>
              <w:jc w:val="both"/>
              <w:rPr>
                <w:rFonts w:ascii="Verdana" w:hAnsi="Verdana" w:cs="Tahoma"/>
                <w:sz w:val="20"/>
                <w:szCs w:val="20"/>
                <w:lang w:val="en-US"/>
              </w:rPr>
            </w:pPr>
            <w:r w:rsidRPr="00483AB0">
              <w:rPr>
                <w:rFonts w:ascii="Verdana" w:hAnsi="Verdana" w:cs="Tahoma"/>
                <w:sz w:val="20"/>
                <w:szCs w:val="20"/>
                <w:lang w:val="en-US"/>
              </w:rPr>
              <w:t xml:space="preserve">a) </w:t>
            </w:r>
            <w:r>
              <w:rPr>
                <w:rFonts w:ascii="Verdana" w:hAnsi="Verdana" w:cs="Tahoma"/>
                <w:sz w:val="20"/>
                <w:szCs w:val="20"/>
                <w:lang w:val="en-US"/>
              </w:rPr>
              <w:t>The tourist</w:t>
            </w:r>
            <w:r w:rsidRPr="00483AB0">
              <w:rPr>
                <w:rFonts w:ascii="Verdana" w:hAnsi="Verdana" w:cs="Tahoma"/>
                <w:sz w:val="20"/>
                <w:szCs w:val="20"/>
                <w:lang w:val="en-US"/>
              </w:rPr>
              <w:t xml:space="preserve"> shall be solely responsible for safety of baggage, and the Receiving Party shall not bear any responsibility for its possible loss and damage; </w:t>
            </w:r>
          </w:p>
          <w:p w:rsidR="007D2E27" w:rsidRDefault="007D2E27" w:rsidP="007D2E27">
            <w:pPr>
              <w:ind w:firstLine="709"/>
              <w:jc w:val="both"/>
              <w:rPr>
                <w:rFonts w:ascii="Verdana" w:hAnsi="Verdana" w:cs="Tahoma"/>
                <w:sz w:val="20"/>
                <w:szCs w:val="20"/>
                <w:lang w:val="en-US"/>
              </w:rPr>
            </w:pPr>
            <w:r w:rsidRPr="00483AB0">
              <w:rPr>
                <w:rFonts w:ascii="Verdana" w:hAnsi="Verdana" w:cs="Tahoma"/>
                <w:sz w:val="20"/>
                <w:szCs w:val="20"/>
                <w:lang w:val="en-US"/>
              </w:rPr>
              <w:t xml:space="preserve">b) under no circumstances the Receiving Party shall not bear responsibility for a damage arisen in consequence of non-compliance by a tourist of recommendations and warnings of the Receiving Party or a local attendant; </w:t>
            </w:r>
          </w:p>
          <w:p w:rsidR="007D2E27" w:rsidRPr="00483AB0" w:rsidRDefault="007D2E27" w:rsidP="007D2E27">
            <w:pPr>
              <w:ind w:firstLine="709"/>
              <w:jc w:val="both"/>
              <w:rPr>
                <w:rFonts w:ascii="Verdana" w:hAnsi="Verdana" w:cs="Tahoma"/>
                <w:sz w:val="20"/>
                <w:szCs w:val="20"/>
                <w:lang w:val="en-US"/>
              </w:rPr>
            </w:pPr>
          </w:p>
          <w:p w:rsidR="00BC79DD" w:rsidRDefault="00BC79DD" w:rsidP="007D2E27">
            <w:pPr>
              <w:ind w:firstLine="709"/>
              <w:jc w:val="both"/>
              <w:rPr>
                <w:rFonts w:ascii="Verdana" w:hAnsi="Verdana" w:cs="Tahoma"/>
                <w:sz w:val="20"/>
                <w:szCs w:val="20"/>
              </w:rPr>
            </w:pPr>
          </w:p>
          <w:p w:rsidR="00BC79DD" w:rsidRDefault="00BC79DD" w:rsidP="007D2E27">
            <w:pPr>
              <w:ind w:firstLine="709"/>
              <w:jc w:val="both"/>
              <w:rPr>
                <w:rFonts w:ascii="Verdana" w:hAnsi="Verdana" w:cs="Tahoma"/>
                <w:sz w:val="20"/>
                <w:szCs w:val="20"/>
              </w:rPr>
            </w:pPr>
          </w:p>
          <w:p w:rsidR="00BC79DD" w:rsidRDefault="00BC79DD" w:rsidP="007D2E27">
            <w:pPr>
              <w:ind w:firstLine="709"/>
              <w:jc w:val="both"/>
              <w:rPr>
                <w:rFonts w:ascii="Verdana" w:hAnsi="Verdana" w:cs="Tahoma"/>
                <w:sz w:val="20"/>
                <w:szCs w:val="20"/>
              </w:rPr>
            </w:pPr>
          </w:p>
          <w:p w:rsidR="007D2E27" w:rsidRPr="00483AB0" w:rsidRDefault="007D2E27" w:rsidP="007D2E27">
            <w:pPr>
              <w:ind w:firstLine="709"/>
              <w:jc w:val="both"/>
              <w:rPr>
                <w:rFonts w:ascii="Verdana" w:hAnsi="Verdana" w:cs="Tahoma"/>
                <w:sz w:val="20"/>
                <w:szCs w:val="20"/>
                <w:lang w:val="en-US"/>
              </w:rPr>
            </w:pPr>
            <w:r w:rsidRPr="00483AB0">
              <w:rPr>
                <w:rFonts w:ascii="Verdana" w:hAnsi="Verdana" w:cs="Tahoma"/>
                <w:sz w:val="20"/>
                <w:szCs w:val="20"/>
                <w:lang w:val="en-US"/>
              </w:rPr>
              <w:t xml:space="preserve">5.2. Any damage caused by tourists in a Country of stay must be reimbursed by tourists in accordance with the current legislation. </w:t>
            </w:r>
          </w:p>
          <w:p w:rsidR="007D2E27" w:rsidRPr="00483AB0" w:rsidRDefault="007D2E27" w:rsidP="007D2E27">
            <w:pPr>
              <w:jc w:val="both"/>
              <w:rPr>
                <w:rFonts w:ascii="Verdana" w:hAnsi="Verdana" w:cs="Tahoma"/>
                <w:sz w:val="20"/>
                <w:szCs w:val="20"/>
                <w:lang w:val="en-US"/>
              </w:rPr>
            </w:pPr>
          </w:p>
          <w:p w:rsidR="007D2E27" w:rsidRDefault="007D2E27" w:rsidP="007D2E27">
            <w:pPr>
              <w:jc w:val="both"/>
              <w:rPr>
                <w:rFonts w:ascii="Verdana" w:hAnsi="Verdana" w:cs="Tahoma"/>
                <w:sz w:val="20"/>
                <w:szCs w:val="20"/>
                <w:lang w:val="en-US"/>
              </w:rPr>
            </w:pPr>
          </w:p>
          <w:p w:rsidR="00BC79DD" w:rsidRDefault="00BC79DD" w:rsidP="007D2E27">
            <w:pPr>
              <w:pStyle w:val="Listavistosa-nfasis11"/>
              <w:ind w:left="748"/>
              <w:jc w:val="both"/>
              <w:rPr>
                <w:rFonts w:ascii="Verdana" w:hAnsi="Verdana" w:cs="Tahoma"/>
                <w:b/>
                <w:sz w:val="20"/>
                <w:szCs w:val="20"/>
              </w:rPr>
            </w:pPr>
          </w:p>
          <w:p w:rsidR="007D2E27" w:rsidRPr="00483AB0" w:rsidRDefault="007D2E27" w:rsidP="007D2E27">
            <w:pPr>
              <w:pStyle w:val="Listavistosa-nfasis11"/>
              <w:ind w:left="748"/>
              <w:jc w:val="both"/>
              <w:rPr>
                <w:rFonts w:ascii="Verdana" w:hAnsi="Verdana" w:cs="Tahoma"/>
                <w:b/>
                <w:sz w:val="20"/>
                <w:szCs w:val="20"/>
                <w:lang w:val="en-US"/>
              </w:rPr>
            </w:pPr>
            <w:r w:rsidRPr="00483AB0">
              <w:rPr>
                <w:rFonts w:ascii="Verdana" w:hAnsi="Verdana" w:cs="Tahoma"/>
                <w:b/>
                <w:sz w:val="20"/>
                <w:szCs w:val="20"/>
                <w:lang w:val="en-US"/>
              </w:rPr>
              <w:t xml:space="preserve">6. FORCE MAJEURE </w:t>
            </w:r>
          </w:p>
          <w:p w:rsidR="007D2E27" w:rsidRPr="00483AB0" w:rsidRDefault="007D2E27" w:rsidP="007D2E27">
            <w:pPr>
              <w:pStyle w:val="Listavistosa-nfasis11"/>
              <w:ind w:left="390"/>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r w:rsidRPr="009A77E7">
              <w:rPr>
                <w:rFonts w:ascii="Verdana" w:hAnsi="Verdana" w:cs="Tahoma"/>
                <w:sz w:val="20"/>
                <w:szCs w:val="20"/>
                <w:lang w:val="en-US"/>
              </w:rPr>
              <w:t xml:space="preserve">          </w:t>
            </w:r>
            <w:r w:rsidRPr="00483AB0">
              <w:rPr>
                <w:rFonts w:ascii="Verdana" w:hAnsi="Verdana" w:cs="Tahoma"/>
                <w:sz w:val="20"/>
                <w:szCs w:val="20"/>
                <w:lang w:val="en-US"/>
              </w:rPr>
              <w:t xml:space="preserve">6.1. The force-majeure circumstances (fires, earthquakes, natural disasters, military activities, introduction of new state laws and etc.), in consequence of which the parties cannot fulfill their obligations prescribed by this Contract, shall release parties from the indicated obligations. In case of occurrence of force-majeure circumstances the party to the Contract must promptly inform the other party on impossibility of performance of its obligations. </w:t>
            </w:r>
          </w:p>
          <w:p w:rsidR="007D2E27" w:rsidRPr="00483AB0" w:rsidRDefault="007D2E27" w:rsidP="007D2E27">
            <w:pPr>
              <w:ind w:firstLine="709"/>
              <w:jc w:val="both"/>
              <w:rPr>
                <w:rFonts w:ascii="Verdana" w:hAnsi="Verdana" w:cs="Tahoma"/>
                <w:sz w:val="20"/>
                <w:szCs w:val="20"/>
                <w:lang w:val="en-US"/>
              </w:rPr>
            </w:pPr>
          </w:p>
          <w:p w:rsidR="007D2E27" w:rsidRPr="00483AB0" w:rsidRDefault="007D2E27" w:rsidP="007D2E27">
            <w:pPr>
              <w:ind w:firstLine="709"/>
              <w:jc w:val="both"/>
              <w:rPr>
                <w:rFonts w:ascii="Verdana" w:hAnsi="Verdana" w:cs="Tahoma"/>
                <w:sz w:val="20"/>
                <w:szCs w:val="20"/>
                <w:lang w:val="en-US"/>
              </w:rPr>
            </w:pPr>
          </w:p>
          <w:p w:rsidR="007D2E27" w:rsidRPr="00483AB0" w:rsidRDefault="007D2E27" w:rsidP="007D2E27">
            <w:pPr>
              <w:ind w:firstLine="709"/>
              <w:jc w:val="both"/>
              <w:rPr>
                <w:rFonts w:ascii="Verdana" w:hAnsi="Verdana" w:cs="Tahoma"/>
                <w:sz w:val="20"/>
                <w:szCs w:val="20"/>
                <w:lang w:val="en-US"/>
              </w:rPr>
            </w:pPr>
          </w:p>
          <w:p w:rsidR="007D2E27" w:rsidRPr="00483AB0" w:rsidRDefault="007D2E27" w:rsidP="007D2E27">
            <w:pPr>
              <w:jc w:val="both"/>
              <w:rPr>
                <w:rFonts w:ascii="Verdana" w:hAnsi="Verdana" w:cs="Tahoma"/>
                <w:b/>
                <w:sz w:val="20"/>
                <w:szCs w:val="20"/>
                <w:lang w:val="en-US"/>
              </w:rPr>
            </w:pPr>
            <w:r w:rsidRPr="00483AB0">
              <w:rPr>
                <w:rFonts w:ascii="Verdana" w:hAnsi="Verdana" w:cs="Tahoma"/>
                <w:sz w:val="20"/>
                <w:szCs w:val="20"/>
                <w:lang w:val="en-US"/>
              </w:rPr>
              <w:t xml:space="preserve">6.2. </w:t>
            </w:r>
            <w:r w:rsidRPr="00483AB0">
              <w:rPr>
                <w:rFonts w:ascii="Verdana" w:hAnsi="Verdana" w:cs="Tahoma"/>
                <w:sz w:val="20"/>
                <w:szCs w:val="20"/>
                <w:lang w:val="en-US"/>
              </w:rPr>
              <w:tab/>
              <w:t>The force-majeure circumstances shall not include</w:t>
            </w:r>
          </w:p>
          <w:p w:rsidR="007D2E27" w:rsidRPr="00483AB0" w:rsidRDefault="007D2E27" w:rsidP="007D2E27">
            <w:pPr>
              <w:ind w:firstLine="709"/>
              <w:jc w:val="both"/>
              <w:rPr>
                <w:rFonts w:ascii="Verdana" w:hAnsi="Verdana" w:cs="Tahoma"/>
                <w:sz w:val="20"/>
                <w:szCs w:val="20"/>
                <w:lang w:val="en-US"/>
              </w:rPr>
            </w:pPr>
            <w:r w:rsidRPr="00483AB0">
              <w:rPr>
                <w:rFonts w:ascii="Verdana" w:hAnsi="Verdana" w:cs="Tahoma"/>
                <w:sz w:val="20"/>
                <w:szCs w:val="20"/>
              </w:rPr>
              <w:t>а</w:t>
            </w:r>
            <w:r w:rsidRPr="00483AB0">
              <w:rPr>
                <w:rFonts w:ascii="Verdana" w:hAnsi="Verdana" w:cs="Tahoma"/>
                <w:sz w:val="20"/>
                <w:szCs w:val="20"/>
                <w:lang w:val="en-US"/>
              </w:rPr>
              <w:t xml:space="preserve">) circumstances of a personal character impeding the implementation of a travel;  </w:t>
            </w:r>
          </w:p>
          <w:p w:rsidR="007D2E27" w:rsidRPr="00483AB0" w:rsidRDefault="007D2E27" w:rsidP="007D2E27">
            <w:pPr>
              <w:ind w:firstLine="709"/>
              <w:jc w:val="both"/>
              <w:rPr>
                <w:rFonts w:ascii="Verdana" w:hAnsi="Verdana" w:cs="Tahoma"/>
                <w:sz w:val="20"/>
                <w:szCs w:val="20"/>
                <w:lang w:val="en-US"/>
              </w:rPr>
            </w:pPr>
            <w:r w:rsidRPr="00483AB0">
              <w:rPr>
                <w:rFonts w:ascii="Verdana" w:hAnsi="Verdana" w:cs="Tahoma"/>
                <w:sz w:val="20"/>
                <w:szCs w:val="20"/>
                <w:lang w:val="en-US"/>
              </w:rPr>
              <w:t>b)</w:t>
            </w:r>
            <w:r w:rsidRPr="00483AB0">
              <w:rPr>
                <w:rFonts w:ascii="Verdana" w:hAnsi="Verdana" w:cs="Tahoma"/>
                <w:color w:val="FF66CC"/>
                <w:sz w:val="20"/>
                <w:szCs w:val="20"/>
                <w:lang w:val="en-US"/>
              </w:rPr>
              <w:t xml:space="preserve"> </w:t>
            </w:r>
            <w:r w:rsidRPr="00483AB0">
              <w:rPr>
                <w:rFonts w:ascii="Verdana" w:hAnsi="Verdana" w:cs="Tahoma"/>
                <w:sz w:val="20"/>
                <w:szCs w:val="20"/>
                <w:lang w:val="en-US"/>
              </w:rPr>
              <w:t>Refusal of the Consulate to issue a visa to the Tourist In this case, penalty sanctions shall be appli</w:t>
            </w:r>
            <w:r>
              <w:rPr>
                <w:rFonts w:ascii="Verdana" w:hAnsi="Verdana" w:cs="Tahoma"/>
                <w:sz w:val="20"/>
                <w:szCs w:val="20"/>
                <w:lang w:val="en-US"/>
              </w:rPr>
              <w:t>ed in accordance with clause 2.5</w:t>
            </w:r>
            <w:r w:rsidRPr="00483AB0">
              <w:rPr>
                <w:rFonts w:ascii="Verdana" w:hAnsi="Verdana" w:cs="Tahoma"/>
                <w:sz w:val="20"/>
                <w:szCs w:val="20"/>
                <w:lang w:val="en-US"/>
              </w:rPr>
              <w:t xml:space="preserve">. </w:t>
            </w:r>
            <w:proofErr w:type="gramStart"/>
            <w:r w:rsidRPr="00483AB0">
              <w:rPr>
                <w:rFonts w:ascii="Verdana" w:hAnsi="Verdana" w:cs="Tahoma"/>
                <w:sz w:val="20"/>
                <w:szCs w:val="20"/>
                <w:lang w:val="en-US"/>
              </w:rPr>
              <w:t>of</w:t>
            </w:r>
            <w:proofErr w:type="gramEnd"/>
            <w:r w:rsidRPr="00483AB0">
              <w:rPr>
                <w:rFonts w:ascii="Verdana" w:hAnsi="Verdana" w:cs="Tahoma"/>
                <w:sz w:val="20"/>
                <w:szCs w:val="20"/>
                <w:lang w:val="en-US"/>
              </w:rPr>
              <w:t xml:space="preserve"> this Contract.</w:t>
            </w:r>
          </w:p>
          <w:p w:rsidR="007D2E27" w:rsidRPr="00483AB0" w:rsidRDefault="007D2E27" w:rsidP="007D2E27">
            <w:pPr>
              <w:ind w:firstLine="709"/>
              <w:jc w:val="both"/>
              <w:rPr>
                <w:rFonts w:ascii="Verdana" w:hAnsi="Verdana" w:cs="Tahoma"/>
                <w:sz w:val="20"/>
                <w:szCs w:val="20"/>
                <w:lang w:val="en-US"/>
              </w:rPr>
            </w:pPr>
          </w:p>
          <w:p w:rsidR="0047214C" w:rsidRPr="0047214C" w:rsidRDefault="0047214C" w:rsidP="0047214C">
            <w:pPr>
              <w:jc w:val="both"/>
              <w:rPr>
                <w:rFonts w:ascii="Verdana" w:hAnsi="Verdana" w:cs="Tahoma"/>
                <w:b/>
                <w:sz w:val="20"/>
                <w:szCs w:val="20"/>
                <w:lang w:val="en-US"/>
              </w:rPr>
            </w:pPr>
            <w:r w:rsidRPr="0047214C">
              <w:rPr>
                <w:rFonts w:ascii="Verdana" w:hAnsi="Verdana" w:cs="Tahoma"/>
                <w:b/>
                <w:sz w:val="20"/>
                <w:szCs w:val="20"/>
                <w:lang w:val="en-US"/>
              </w:rPr>
              <w:t xml:space="preserve">    7.</w:t>
            </w:r>
            <w:r w:rsidRPr="0047214C">
              <w:rPr>
                <w:rFonts w:ascii="Verdana" w:hAnsi="Verdana" w:cs="Tahoma"/>
                <w:b/>
                <w:sz w:val="20"/>
                <w:szCs w:val="20"/>
                <w:lang w:val="en-US"/>
              </w:rPr>
              <w:tab/>
              <w:t>RECLAMATIONS</w:t>
            </w:r>
          </w:p>
          <w:p w:rsidR="0047214C" w:rsidRPr="0047214C" w:rsidRDefault="0047214C" w:rsidP="0047214C">
            <w:pPr>
              <w:jc w:val="both"/>
              <w:rPr>
                <w:rFonts w:ascii="Verdana" w:hAnsi="Verdana" w:cs="Tahoma"/>
                <w:sz w:val="20"/>
                <w:szCs w:val="20"/>
                <w:lang w:val="en-US"/>
              </w:rPr>
            </w:pPr>
            <w:r w:rsidRPr="0047214C">
              <w:rPr>
                <w:rFonts w:ascii="Verdana" w:hAnsi="Verdana" w:cs="Tahoma"/>
                <w:sz w:val="20"/>
                <w:szCs w:val="20"/>
                <w:lang w:val="en-US"/>
              </w:rPr>
              <w:t xml:space="preserve">7.1. </w:t>
            </w:r>
            <w:proofErr w:type="gramStart"/>
            <w:r w:rsidRPr="0047214C">
              <w:rPr>
                <w:rFonts w:ascii="Verdana" w:hAnsi="Verdana" w:cs="Tahoma"/>
                <w:sz w:val="20"/>
                <w:szCs w:val="20"/>
                <w:lang w:val="en-US"/>
              </w:rPr>
              <w:t xml:space="preserve">The </w:t>
            </w:r>
            <w:r w:rsidR="00295004" w:rsidRPr="00483AB0">
              <w:rPr>
                <w:rFonts w:ascii="Verdana" w:hAnsi="Verdana" w:cs="Tahoma"/>
                <w:sz w:val="20"/>
                <w:szCs w:val="20"/>
                <w:lang w:val="en-US"/>
              </w:rPr>
              <w:t xml:space="preserve"> Receiving</w:t>
            </w:r>
            <w:proofErr w:type="gramEnd"/>
            <w:r w:rsidR="00295004" w:rsidRPr="00483AB0">
              <w:rPr>
                <w:rFonts w:ascii="Verdana" w:hAnsi="Verdana" w:cs="Tahoma"/>
                <w:sz w:val="20"/>
                <w:szCs w:val="20"/>
                <w:lang w:val="en-US"/>
              </w:rPr>
              <w:t xml:space="preserve"> Party </w:t>
            </w:r>
            <w:r w:rsidRPr="0047214C">
              <w:rPr>
                <w:rFonts w:ascii="Verdana" w:hAnsi="Verdana" w:cs="Tahoma"/>
                <w:sz w:val="20"/>
                <w:szCs w:val="20"/>
                <w:lang w:val="en-US"/>
              </w:rPr>
              <w:t xml:space="preserve"> binds itself to undertake every possible action in order to solve any problem of conflict situation which may arise during the period of the </w:t>
            </w:r>
            <w:r w:rsidR="00295004" w:rsidRPr="00295004">
              <w:rPr>
                <w:lang w:val="en-US"/>
              </w:rPr>
              <w:t xml:space="preserve"> </w:t>
            </w:r>
            <w:r w:rsidR="00295004" w:rsidRPr="00295004">
              <w:rPr>
                <w:rFonts w:ascii="Verdana" w:hAnsi="Verdana" w:cs="Tahoma"/>
                <w:sz w:val="20"/>
                <w:szCs w:val="20"/>
                <w:lang w:val="en-US"/>
              </w:rPr>
              <w:t xml:space="preserve">Sending Party  </w:t>
            </w:r>
            <w:r w:rsidRPr="0047214C">
              <w:rPr>
                <w:rFonts w:ascii="Verdana" w:hAnsi="Verdana" w:cs="Tahoma"/>
                <w:sz w:val="20"/>
                <w:szCs w:val="20"/>
                <w:lang w:val="en-US"/>
              </w:rPr>
              <w:t xml:space="preserve"> clients’ staying in the country where tourist services are rendered. The </w:t>
            </w:r>
            <w:r w:rsidR="00295004" w:rsidRPr="00483AB0">
              <w:rPr>
                <w:rFonts w:ascii="Verdana" w:hAnsi="Verdana" w:cs="Tahoma"/>
                <w:sz w:val="20"/>
                <w:szCs w:val="20"/>
                <w:lang w:val="en-US"/>
              </w:rPr>
              <w:t xml:space="preserve"> Receiving Party </w:t>
            </w:r>
            <w:r w:rsidRPr="0047214C">
              <w:rPr>
                <w:rFonts w:ascii="Verdana" w:hAnsi="Verdana" w:cs="Tahoma"/>
                <w:sz w:val="20"/>
                <w:szCs w:val="20"/>
                <w:lang w:val="en-US"/>
              </w:rPr>
              <w:t xml:space="preserve"> authorized employees are to write down the gist of the problem, the order of its solving and the final result aiming to exclude a possible wrong interpretation of the problem by the </w:t>
            </w:r>
            <w:r w:rsidR="00295004">
              <w:rPr>
                <w:rFonts w:ascii="Verdana" w:hAnsi="Verdana" w:cs="Tahoma"/>
                <w:sz w:val="20"/>
                <w:szCs w:val="20"/>
                <w:lang w:val="en-US"/>
              </w:rPr>
              <w:t xml:space="preserve"> Sending Party </w:t>
            </w:r>
            <w:r w:rsidR="00295004" w:rsidRPr="00BC79DD">
              <w:rPr>
                <w:rFonts w:ascii="Verdana" w:hAnsi="Verdana" w:cs="Tahoma"/>
                <w:sz w:val="20"/>
                <w:szCs w:val="20"/>
                <w:lang w:val="en-US"/>
              </w:rPr>
              <w:t xml:space="preserve"> </w:t>
            </w:r>
            <w:r w:rsidRPr="0047214C">
              <w:rPr>
                <w:rFonts w:ascii="Verdana" w:hAnsi="Verdana" w:cs="Tahoma"/>
                <w:sz w:val="20"/>
                <w:szCs w:val="20"/>
                <w:lang w:val="en-US"/>
              </w:rPr>
              <w:t xml:space="preserve"> tourists later on their coming back from the country where tourist services were rendered and to prevent them from receiving unfounded money-value refund.</w:t>
            </w:r>
          </w:p>
          <w:p w:rsidR="00295004" w:rsidRDefault="00295004" w:rsidP="0047214C">
            <w:pPr>
              <w:jc w:val="both"/>
              <w:rPr>
                <w:rFonts w:ascii="Verdana" w:hAnsi="Verdana" w:cs="Tahoma"/>
                <w:sz w:val="20"/>
                <w:szCs w:val="20"/>
              </w:rPr>
            </w:pPr>
          </w:p>
          <w:p w:rsidR="0047214C" w:rsidRPr="0047214C" w:rsidRDefault="0047214C" w:rsidP="0047214C">
            <w:pPr>
              <w:jc w:val="both"/>
              <w:rPr>
                <w:rFonts w:ascii="Verdana" w:hAnsi="Verdana" w:cs="Tahoma"/>
                <w:sz w:val="20"/>
                <w:szCs w:val="20"/>
                <w:lang w:val="en-US"/>
              </w:rPr>
            </w:pPr>
            <w:r w:rsidRPr="0047214C">
              <w:rPr>
                <w:rFonts w:ascii="Verdana" w:hAnsi="Verdana" w:cs="Tahoma"/>
                <w:sz w:val="20"/>
                <w:szCs w:val="20"/>
                <w:lang w:val="en-US"/>
              </w:rPr>
              <w:t xml:space="preserve">7.2. The present Contract establishes the order of consideration of disputes. Tourists are to address their complaints/claims to </w:t>
            </w:r>
            <w:proofErr w:type="gramStart"/>
            <w:r w:rsidRPr="0047214C">
              <w:rPr>
                <w:rFonts w:ascii="Verdana" w:hAnsi="Verdana" w:cs="Tahoma"/>
                <w:sz w:val="20"/>
                <w:szCs w:val="20"/>
                <w:lang w:val="en-US"/>
              </w:rPr>
              <w:t xml:space="preserve">the </w:t>
            </w:r>
            <w:r w:rsidR="00295004">
              <w:rPr>
                <w:rFonts w:ascii="Verdana" w:hAnsi="Verdana" w:cs="Tahoma"/>
                <w:sz w:val="20"/>
                <w:szCs w:val="20"/>
                <w:lang w:val="en-US"/>
              </w:rPr>
              <w:t xml:space="preserve"> Sending</w:t>
            </w:r>
            <w:proofErr w:type="gramEnd"/>
            <w:r w:rsidR="00295004">
              <w:rPr>
                <w:rFonts w:ascii="Verdana" w:hAnsi="Verdana" w:cs="Tahoma"/>
                <w:sz w:val="20"/>
                <w:szCs w:val="20"/>
                <w:lang w:val="en-US"/>
              </w:rPr>
              <w:t xml:space="preserve"> Party </w:t>
            </w:r>
            <w:r w:rsidR="00295004" w:rsidRPr="00BC79DD">
              <w:rPr>
                <w:rFonts w:ascii="Verdana" w:hAnsi="Verdana" w:cs="Tahoma"/>
                <w:sz w:val="20"/>
                <w:szCs w:val="20"/>
                <w:lang w:val="en-US"/>
              </w:rPr>
              <w:t xml:space="preserve"> </w:t>
            </w:r>
            <w:r w:rsidRPr="0047214C">
              <w:rPr>
                <w:rFonts w:ascii="Verdana" w:hAnsi="Verdana" w:cs="Tahoma"/>
                <w:sz w:val="20"/>
                <w:szCs w:val="20"/>
                <w:lang w:val="en-US"/>
              </w:rPr>
              <w:t xml:space="preserve">. </w:t>
            </w:r>
            <w:proofErr w:type="gramStart"/>
            <w:r w:rsidRPr="0047214C">
              <w:rPr>
                <w:rFonts w:ascii="Verdana" w:hAnsi="Verdana" w:cs="Tahoma"/>
                <w:sz w:val="20"/>
                <w:szCs w:val="20"/>
                <w:lang w:val="en-US"/>
              </w:rPr>
              <w:t xml:space="preserve">The </w:t>
            </w:r>
            <w:r w:rsidR="00295004">
              <w:rPr>
                <w:rFonts w:ascii="Verdana" w:hAnsi="Verdana" w:cs="Tahoma"/>
                <w:sz w:val="20"/>
                <w:szCs w:val="20"/>
                <w:lang w:val="en-US"/>
              </w:rPr>
              <w:t xml:space="preserve"> Sending</w:t>
            </w:r>
            <w:proofErr w:type="gramEnd"/>
            <w:r w:rsidR="00295004">
              <w:rPr>
                <w:rFonts w:ascii="Verdana" w:hAnsi="Verdana" w:cs="Tahoma"/>
                <w:sz w:val="20"/>
                <w:szCs w:val="20"/>
                <w:lang w:val="en-US"/>
              </w:rPr>
              <w:t xml:space="preserve"> Party </w:t>
            </w:r>
            <w:r w:rsidR="00295004" w:rsidRPr="00BC79DD">
              <w:rPr>
                <w:rFonts w:ascii="Verdana" w:hAnsi="Verdana" w:cs="Tahoma"/>
                <w:sz w:val="20"/>
                <w:szCs w:val="20"/>
                <w:lang w:val="en-US"/>
              </w:rPr>
              <w:t xml:space="preserve"> </w:t>
            </w:r>
            <w:r w:rsidRPr="0047214C">
              <w:rPr>
                <w:rFonts w:ascii="Verdana" w:hAnsi="Verdana" w:cs="Tahoma"/>
                <w:sz w:val="20"/>
                <w:szCs w:val="20"/>
                <w:lang w:val="en-US"/>
              </w:rPr>
              <w:t xml:space="preserve"> is to make every possible effort to settle tourists’ claim by itself after their coming back from the country where tourist services were rendered. In case the </w:t>
            </w:r>
            <w:r w:rsidR="00295004">
              <w:rPr>
                <w:rFonts w:ascii="Verdana" w:hAnsi="Verdana" w:cs="Tahoma"/>
                <w:sz w:val="20"/>
                <w:szCs w:val="20"/>
                <w:lang w:val="en-US"/>
              </w:rPr>
              <w:t xml:space="preserve"> Sending Party </w:t>
            </w:r>
            <w:r w:rsidR="00295004" w:rsidRPr="00BC79DD">
              <w:rPr>
                <w:rFonts w:ascii="Verdana" w:hAnsi="Verdana" w:cs="Tahoma"/>
                <w:sz w:val="20"/>
                <w:szCs w:val="20"/>
                <w:lang w:val="en-US"/>
              </w:rPr>
              <w:t xml:space="preserve"> </w:t>
            </w:r>
            <w:r w:rsidRPr="0047214C">
              <w:rPr>
                <w:rFonts w:ascii="Verdana" w:hAnsi="Verdana" w:cs="Tahoma"/>
                <w:sz w:val="20"/>
                <w:szCs w:val="20"/>
                <w:lang w:val="en-US"/>
              </w:rPr>
              <w:t xml:space="preserve"> does not settle the claim by itself, it is to submit the complaint to the </w:t>
            </w:r>
            <w:r w:rsidR="00295004" w:rsidRPr="00483AB0">
              <w:rPr>
                <w:rFonts w:ascii="Verdana" w:hAnsi="Verdana" w:cs="Tahoma"/>
                <w:sz w:val="20"/>
                <w:szCs w:val="20"/>
                <w:lang w:val="en-US"/>
              </w:rPr>
              <w:t xml:space="preserve"> Receiving Party </w:t>
            </w:r>
            <w:r w:rsidRPr="0047214C">
              <w:rPr>
                <w:rFonts w:ascii="Verdana" w:hAnsi="Verdana" w:cs="Tahoma"/>
                <w:sz w:val="20"/>
                <w:szCs w:val="20"/>
                <w:lang w:val="en-US"/>
              </w:rPr>
              <w:t xml:space="preserve"> not later than </w:t>
            </w:r>
            <w:r w:rsidR="00295004" w:rsidRPr="00295004">
              <w:rPr>
                <w:rFonts w:ascii="Verdana" w:hAnsi="Verdana" w:cs="Tahoma"/>
                <w:sz w:val="20"/>
                <w:szCs w:val="20"/>
                <w:lang w:val="en-US"/>
              </w:rPr>
              <w:t>14</w:t>
            </w:r>
            <w:r w:rsidRPr="0047214C">
              <w:rPr>
                <w:rFonts w:ascii="Verdana" w:hAnsi="Verdana" w:cs="Tahoma"/>
                <w:sz w:val="20"/>
                <w:szCs w:val="20"/>
                <w:lang w:val="en-US"/>
              </w:rPr>
              <w:t xml:space="preserve"> (</w:t>
            </w:r>
            <w:r w:rsidR="00295004" w:rsidRPr="00295004">
              <w:rPr>
                <w:rFonts w:ascii="Verdana" w:hAnsi="Verdana" w:cs="Tahoma"/>
                <w:sz w:val="20"/>
                <w:szCs w:val="20"/>
                <w:lang w:val="en-US"/>
              </w:rPr>
              <w:t>fourteen</w:t>
            </w:r>
            <w:r w:rsidRPr="0047214C">
              <w:rPr>
                <w:rFonts w:ascii="Verdana" w:hAnsi="Verdana" w:cs="Tahoma"/>
                <w:sz w:val="20"/>
                <w:szCs w:val="20"/>
                <w:lang w:val="en-US"/>
              </w:rPr>
              <w:t xml:space="preserve">) calendar days after tourists’ return from the country where tourist services were rendered using one of the communication means listed further: facsimile, electronic mail via the Internet, traditional postal system. </w:t>
            </w:r>
            <w:proofErr w:type="gramStart"/>
            <w:r w:rsidRPr="0047214C">
              <w:rPr>
                <w:rFonts w:ascii="Verdana" w:hAnsi="Verdana" w:cs="Tahoma"/>
                <w:sz w:val="20"/>
                <w:szCs w:val="20"/>
                <w:lang w:val="en-US"/>
              </w:rPr>
              <w:t xml:space="preserve">The </w:t>
            </w:r>
            <w:r w:rsidR="00295004" w:rsidRPr="00483AB0">
              <w:rPr>
                <w:rFonts w:ascii="Verdana" w:hAnsi="Verdana" w:cs="Tahoma"/>
                <w:sz w:val="20"/>
                <w:szCs w:val="20"/>
                <w:lang w:val="en-US"/>
              </w:rPr>
              <w:t xml:space="preserve"> Receiving</w:t>
            </w:r>
            <w:proofErr w:type="gramEnd"/>
            <w:r w:rsidR="00295004" w:rsidRPr="00483AB0">
              <w:rPr>
                <w:rFonts w:ascii="Verdana" w:hAnsi="Verdana" w:cs="Tahoma"/>
                <w:sz w:val="20"/>
                <w:szCs w:val="20"/>
                <w:lang w:val="en-US"/>
              </w:rPr>
              <w:t xml:space="preserve"> Party </w:t>
            </w:r>
            <w:r w:rsidRPr="0047214C">
              <w:rPr>
                <w:rFonts w:ascii="Verdana" w:hAnsi="Verdana" w:cs="Tahoma"/>
                <w:sz w:val="20"/>
                <w:szCs w:val="20"/>
                <w:lang w:val="en-US"/>
              </w:rPr>
              <w:t xml:space="preserve"> is to send the official answer to the </w:t>
            </w:r>
            <w:r w:rsidR="00295004">
              <w:rPr>
                <w:rFonts w:ascii="Verdana" w:hAnsi="Verdana" w:cs="Tahoma"/>
                <w:sz w:val="20"/>
                <w:szCs w:val="20"/>
                <w:lang w:val="en-US"/>
              </w:rPr>
              <w:t xml:space="preserve"> Sending Party </w:t>
            </w:r>
            <w:r w:rsidR="00295004" w:rsidRPr="00BC79DD">
              <w:rPr>
                <w:rFonts w:ascii="Verdana" w:hAnsi="Verdana" w:cs="Tahoma"/>
                <w:sz w:val="20"/>
                <w:szCs w:val="20"/>
                <w:lang w:val="en-US"/>
              </w:rPr>
              <w:t xml:space="preserve"> </w:t>
            </w:r>
            <w:r w:rsidRPr="0047214C">
              <w:rPr>
                <w:rFonts w:ascii="Verdana" w:hAnsi="Verdana" w:cs="Tahoma"/>
                <w:sz w:val="20"/>
                <w:szCs w:val="20"/>
                <w:lang w:val="en-US"/>
              </w:rPr>
              <w:t xml:space="preserve"> not later than </w:t>
            </w:r>
            <w:r w:rsidR="00295004" w:rsidRPr="00295004">
              <w:rPr>
                <w:rFonts w:ascii="Verdana" w:hAnsi="Verdana" w:cs="Tahoma"/>
                <w:sz w:val="20"/>
                <w:szCs w:val="20"/>
                <w:lang w:val="en-US"/>
              </w:rPr>
              <w:t>14</w:t>
            </w:r>
            <w:r w:rsidR="00295004" w:rsidRPr="0047214C">
              <w:rPr>
                <w:rFonts w:ascii="Verdana" w:hAnsi="Verdana" w:cs="Tahoma"/>
                <w:sz w:val="20"/>
                <w:szCs w:val="20"/>
                <w:lang w:val="en-US"/>
              </w:rPr>
              <w:t xml:space="preserve"> (</w:t>
            </w:r>
            <w:r w:rsidR="00295004" w:rsidRPr="00295004">
              <w:rPr>
                <w:rFonts w:ascii="Verdana" w:hAnsi="Verdana" w:cs="Tahoma"/>
                <w:sz w:val="20"/>
                <w:szCs w:val="20"/>
                <w:lang w:val="en-US"/>
              </w:rPr>
              <w:t>fourteen</w:t>
            </w:r>
            <w:r w:rsidR="00295004" w:rsidRPr="0047214C">
              <w:rPr>
                <w:rFonts w:ascii="Verdana" w:hAnsi="Verdana" w:cs="Tahoma"/>
                <w:sz w:val="20"/>
                <w:szCs w:val="20"/>
                <w:lang w:val="en-US"/>
              </w:rPr>
              <w:t>)</w:t>
            </w:r>
            <w:r w:rsidRPr="0047214C">
              <w:rPr>
                <w:rFonts w:ascii="Verdana" w:hAnsi="Verdana" w:cs="Tahoma"/>
                <w:sz w:val="20"/>
                <w:szCs w:val="20"/>
                <w:lang w:val="en-US"/>
              </w:rPr>
              <w:t xml:space="preserve"> calendar days after receiving the complaint using the same means of communication. The </w:t>
            </w:r>
            <w:r w:rsidR="00295004" w:rsidRPr="00483AB0">
              <w:rPr>
                <w:rFonts w:ascii="Verdana" w:hAnsi="Verdana" w:cs="Tahoma"/>
                <w:sz w:val="20"/>
                <w:szCs w:val="20"/>
                <w:lang w:val="en-US"/>
              </w:rPr>
              <w:t xml:space="preserve"> Receiving Party </w:t>
            </w:r>
            <w:r w:rsidRPr="0047214C">
              <w:rPr>
                <w:rFonts w:ascii="Verdana" w:hAnsi="Verdana" w:cs="Tahoma"/>
                <w:sz w:val="20"/>
                <w:szCs w:val="20"/>
                <w:lang w:val="en-US"/>
              </w:rPr>
              <w:t xml:space="preserve"> has the right not to accept the </w:t>
            </w:r>
            <w:r w:rsidR="00295004">
              <w:rPr>
                <w:rFonts w:ascii="Verdana" w:hAnsi="Verdana" w:cs="Tahoma"/>
                <w:sz w:val="20"/>
                <w:szCs w:val="20"/>
                <w:lang w:val="en-US"/>
              </w:rPr>
              <w:t xml:space="preserve"> Sending Party </w:t>
            </w:r>
            <w:r w:rsidR="00295004" w:rsidRPr="00BC79DD">
              <w:rPr>
                <w:rFonts w:ascii="Verdana" w:hAnsi="Verdana" w:cs="Tahoma"/>
                <w:sz w:val="20"/>
                <w:szCs w:val="20"/>
                <w:lang w:val="en-US"/>
              </w:rPr>
              <w:t xml:space="preserve"> </w:t>
            </w:r>
            <w:r w:rsidRPr="0047214C">
              <w:rPr>
                <w:rFonts w:ascii="Verdana" w:hAnsi="Verdana" w:cs="Tahoma"/>
                <w:sz w:val="20"/>
                <w:szCs w:val="20"/>
                <w:lang w:val="en-US"/>
              </w:rPr>
              <w:t xml:space="preserve"> claim for consideration in case it was submitted later than </w:t>
            </w:r>
            <w:r w:rsidR="00295004" w:rsidRPr="00295004">
              <w:rPr>
                <w:rFonts w:ascii="Verdana" w:hAnsi="Verdana" w:cs="Tahoma"/>
                <w:sz w:val="20"/>
                <w:szCs w:val="20"/>
                <w:lang w:val="en-US"/>
              </w:rPr>
              <w:t>14</w:t>
            </w:r>
            <w:r w:rsidR="00295004" w:rsidRPr="0047214C">
              <w:rPr>
                <w:rFonts w:ascii="Verdana" w:hAnsi="Verdana" w:cs="Tahoma"/>
                <w:sz w:val="20"/>
                <w:szCs w:val="20"/>
                <w:lang w:val="en-US"/>
              </w:rPr>
              <w:t xml:space="preserve"> (</w:t>
            </w:r>
            <w:r w:rsidR="00295004" w:rsidRPr="00295004">
              <w:rPr>
                <w:rFonts w:ascii="Verdana" w:hAnsi="Verdana" w:cs="Tahoma"/>
                <w:sz w:val="20"/>
                <w:szCs w:val="20"/>
                <w:lang w:val="en-US"/>
              </w:rPr>
              <w:t>fourteen</w:t>
            </w:r>
            <w:r w:rsidR="00295004" w:rsidRPr="0047214C">
              <w:rPr>
                <w:rFonts w:ascii="Verdana" w:hAnsi="Verdana" w:cs="Tahoma"/>
                <w:sz w:val="20"/>
                <w:szCs w:val="20"/>
                <w:lang w:val="en-US"/>
              </w:rPr>
              <w:t>)</w:t>
            </w:r>
            <w:r w:rsidRPr="0047214C">
              <w:rPr>
                <w:rFonts w:ascii="Verdana" w:hAnsi="Verdana" w:cs="Tahoma"/>
                <w:sz w:val="20"/>
                <w:szCs w:val="20"/>
                <w:lang w:val="en-US"/>
              </w:rPr>
              <w:t xml:space="preserve"> calendar days after tourists’ return from the country where tourist services were rendered.</w:t>
            </w:r>
          </w:p>
          <w:p w:rsidR="0047214C" w:rsidRPr="0047214C" w:rsidRDefault="0047214C" w:rsidP="0047214C">
            <w:pPr>
              <w:jc w:val="both"/>
              <w:rPr>
                <w:rFonts w:ascii="Verdana" w:hAnsi="Verdana" w:cs="Tahoma"/>
                <w:sz w:val="20"/>
                <w:szCs w:val="20"/>
                <w:lang w:val="en-US"/>
              </w:rPr>
            </w:pPr>
          </w:p>
          <w:p w:rsidR="0047214C" w:rsidRPr="0047214C" w:rsidRDefault="0047214C" w:rsidP="0047214C">
            <w:pPr>
              <w:jc w:val="both"/>
              <w:rPr>
                <w:rFonts w:ascii="Verdana" w:hAnsi="Verdana" w:cs="Tahoma"/>
                <w:sz w:val="20"/>
                <w:szCs w:val="20"/>
                <w:lang w:val="en-US"/>
              </w:rPr>
            </w:pPr>
          </w:p>
          <w:p w:rsidR="0047214C" w:rsidRPr="0047214C" w:rsidRDefault="0047214C" w:rsidP="0047214C">
            <w:pPr>
              <w:jc w:val="both"/>
              <w:rPr>
                <w:rFonts w:ascii="Verdana" w:hAnsi="Verdana" w:cs="Tahoma"/>
                <w:sz w:val="20"/>
                <w:szCs w:val="20"/>
                <w:lang w:val="en-US"/>
              </w:rPr>
            </w:pPr>
          </w:p>
          <w:p w:rsidR="00295004" w:rsidRDefault="00295004" w:rsidP="0047214C">
            <w:pPr>
              <w:jc w:val="both"/>
              <w:rPr>
                <w:rFonts w:ascii="Verdana" w:hAnsi="Verdana" w:cs="Tahoma"/>
                <w:sz w:val="20"/>
                <w:szCs w:val="20"/>
              </w:rPr>
            </w:pPr>
          </w:p>
          <w:p w:rsidR="00295004" w:rsidRDefault="00295004" w:rsidP="0047214C">
            <w:pPr>
              <w:jc w:val="both"/>
              <w:rPr>
                <w:rFonts w:ascii="Verdana" w:hAnsi="Verdana" w:cs="Tahoma"/>
                <w:sz w:val="20"/>
                <w:szCs w:val="20"/>
              </w:rPr>
            </w:pPr>
          </w:p>
          <w:p w:rsidR="00295004" w:rsidRDefault="00295004" w:rsidP="0047214C">
            <w:pPr>
              <w:jc w:val="both"/>
              <w:rPr>
                <w:rFonts w:ascii="Verdana" w:hAnsi="Verdana" w:cs="Tahoma"/>
                <w:sz w:val="20"/>
                <w:szCs w:val="20"/>
              </w:rPr>
            </w:pPr>
          </w:p>
          <w:p w:rsidR="007D2E27" w:rsidRPr="00483AB0" w:rsidRDefault="0047214C" w:rsidP="0047214C">
            <w:pPr>
              <w:jc w:val="both"/>
              <w:rPr>
                <w:rFonts w:ascii="Verdana" w:hAnsi="Verdana" w:cs="Tahoma"/>
                <w:sz w:val="20"/>
                <w:szCs w:val="20"/>
                <w:lang w:val="en-US"/>
              </w:rPr>
            </w:pPr>
            <w:r w:rsidRPr="0047214C">
              <w:rPr>
                <w:rFonts w:ascii="Verdana" w:hAnsi="Verdana" w:cs="Tahoma"/>
                <w:sz w:val="20"/>
                <w:szCs w:val="20"/>
                <w:lang w:val="en-US"/>
              </w:rPr>
              <w:t xml:space="preserve">7.3. The claim is considered to be valid if the volume of </w:t>
            </w:r>
            <w:proofErr w:type="spellStart"/>
            <w:r w:rsidRPr="0047214C">
              <w:rPr>
                <w:rFonts w:ascii="Verdana" w:hAnsi="Verdana" w:cs="Tahoma"/>
                <w:sz w:val="20"/>
                <w:szCs w:val="20"/>
                <w:lang w:val="en-US"/>
              </w:rPr>
              <w:t>unrendered</w:t>
            </w:r>
            <w:proofErr w:type="spellEnd"/>
            <w:r w:rsidRPr="0047214C">
              <w:rPr>
                <w:rFonts w:ascii="Verdana" w:hAnsi="Verdana" w:cs="Tahoma"/>
                <w:sz w:val="20"/>
                <w:szCs w:val="20"/>
                <w:lang w:val="en-US"/>
              </w:rPr>
              <w:t xml:space="preserve"> services is stated in client’s voucher and agreed upon with </w:t>
            </w:r>
            <w:proofErr w:type="gramStart"/>
            <w:r w:rsidRPr="0047214C">
              <w:rPr>
                <w:rFonts w:ascii="Verdana" w:hAnsi="Verdana" w:cs="Tahoma"/>
                <w:sz w:val="20"/>
                <w:szCs w:val="20"/>
                <w:lang w:val="en-US"/>
              </w:rPr>
              <w:t xml:space="preserve">the </w:t>
            </w:r>
            <w:r w:rsidR="00295004" w:rsidRPr="00483AB0">
              <w:rPr>
                <w:rFonts w:ascii="Verdana" w:hAnsi="Verdana" w:cs="Tahoma"/>
                <w:sz w:val="20"/>
                <w:szCs w:val="20"/>
                <w:lang w:val="en-US"/>
              </w:rPr>
              <w:t xml:space="preserve"> Receiving</w:t>
            </w:r>
            <w:proofErr w:type="gramEnd"/>
            <w:r w:rsidR="00295004" w:rsidRPr="00483AB0">
              <w:rPr>
                <w:rFonts w:ascii="Verdana" w:hAnsi="Verdana" w:cs="Tahoma"/>
                <w:sz w:val="20"/>
                <w:szCs w:val="20"/>
                <w:lang w:val="en-US"/>
              </w:rPr>
              <w:t xml:space="preserve"> Party </w:t>
            </w:r>
            <w:r w:rsidRPr="0047214C">
              <w:rPr>
                <w:rFonts w:ascii="Verdana" w:hAnsi="Verdana" w:cs="Tahoma"/>
                <w:sz w:val="20"/>
                <w:szCs w:val="20"/>
                <w:lang w:val="en-US"/>
              </w:rPr>
              <w:t xml:space="preserve"> (the signature of an authorized worker and corporate seal are required).</w:t>
            </w:r>
          </w:p>
          <w:p w:rsidR="007D2E27" w:rsidRDefault="007D2E27" w:rsidP="007D2E27">
            <w:pPr>
              <w:jc w:val="both"/>
              <w:rPr>
                <w:rFonts w:ascii="Verdana" w:hAnsi="Verdana" w:cs="Tahoma"/>
                <w:sz w:val="20"/>
                <w:szCs w:val="20"/>
              </w:rPr>
            </w:pPr>
          </w:p>
          <w:p w:rsidR="00295004" w:rsidRDefault="00295004" w:rsidP="007D2E27">
            <w:pPr>
              <w:jc w:val="both"/>
              <w:rPr>
                <w:rFonts w:ascii="Verdana" w:hAnsi="Verdana" w:cs="Tahoma"/>
                <w:sz w:val="20"/>
                <w:szCs w:val="20"/>
              </w:rPr>
            </w:pPr>
          </w:p>
          <w:p w:rsidR="00295004" w:rsidRPr="00295004" w:rsidRDefault="00295004" w:rsidP="007D2E27">
            <w:pPr>
              <w:jc w:val="both"/>
              <w:rPr>
                <w:rFonts w:ascii="Verdana" w:hAnsi="Verdana" w:cs="Tahoma"/>
                <w:sz w:val="20"/>
                <w:szCs w:val="20"/>
              </w:rPr>
            </w:pPr>
          </w:p>
          <w:p w:rsidR="007D2E27" w:rsidRPr="00483AB0" w:rsidRDefault="007D2E27" w:rsidP="0047214C">
            <w:pPr>
              <w:pStyle w:val="Listavistosa-nfasis11"/>
              <w:numPr>
                <w:ilvl w:val="0"/>
                <w:numId w:val="17"/>
              </w:numPr>
              <w:jc w:val="both"/>
              <w:rPr>
                <w:rFonts w:ascii="Verdana" w:hAnsi="Verdana" w:cs="Tahoma"/>
                <w:b/>
                <w:sz w:val="20"/>
                <w:szCs w:val="20"/>
                <w:lang w:val="en-US"/>
              </w:rPr>
            </w:pPr>
            <w:r w:rsidRPr="00483AB0">
              <w:rPr>
                <w:rFonts w:ascii="Verdana" w:hAnsi="Verdana" w:cs="Tahoma"/>
                <w:b/>
                <w:sz w:val="20"/>
                <w:szCs w:val="20"/>
                <w:lang w:val="en-US"/>
              </w:rPr>
              <w:lastRenderedPageBreak/>
              <w:t xml:space="preserve">FINAL PROVISIONS </w:t>
            </w:r>
          </w:p>
          <w:p w:rsidR="007D2E27" w:rsidRPr="00483AB0" w:rsidRDefault="007D2E27" w:rsidP="007D2E27">
            <w:pPr>
              <w:pStyle w:val="Listavistosa-nfasis11"/>
              <w:ind w:left="390"/>
              <w:jc w:val="both"/>
              <w:rPr>
                <w:rFonts w:ascii="Verdana" w:hAnsi="Verdana" w:cs="Tahoma"/>
                <w:b/>
                <w:sz w:val="20"/>
                <w:szCs w:val="20"/>
                <w:lang w:val="en-US"/>
              </w:rPr>
            </w:pPr>
          </w:p>
          <w:p w:rsidR="007D2E27" w:rsidRPr="00483AB0" w:rsidRDefault="0047214C" w:rsidP="007D2E27">
            <w:pPr>
              <w:pStyle w:val="Listavistosa-nfasis11"/>
              <w:ind w:left="0"/>
              <w:jc w:val="both"/>
              <w:rPr>
                <w:rFonts w:ascii="Verdana" w:hAnsi="Verdana" w:cs="Tahoma"/>
                <w:sz w:val="20"/>
                <w:szCs w:val="20"/>
                <w:lang w:val="en-US"/>
              </w:rPr>
            </w:pPr>
            <w:r w:rsidRPr="0047214C">
              <w:rPr>
                <w:rFonts w:ascii="Verdana" w:hAnsi="Verdana" w:cs="Tahoma"/>
                <w:sz w:val="20"/>
                <w:szCs w:val="20"/>
                <w:lang w:val="en-US"/>
              </w:rPr>
              <w:t>8</w:t>
            </w:r>
            <w:r w:rsidR="007D2E27" w:rsidRPr="00483AB0">
              <w:rPr>
                <w:rFonts w:ascii="Verdana" w:hAnsi="Verdana" w:cs="Tahoma"/>
                <w:sz w:val="20"/>
                <w:szCs w:val="20"/>
                <w:lang w:val="en-US"/>
              </w:rPr>
              <w:t xml:space="preserve">.1 This Contract is made in a full understanding of the Contract’s subject matter by the parties and substitutes any other agreement under this subject matter concluded earlier orally or in writing. </w:t>
            </w: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47214C" w:rsidP="007D2E27">
            <w:pPr>
              <w:pStyle w:val="Listavistosa-nfasis11"/>
              <w:ind w:left="0"/>
              <w:jc w:val="both"/>
              <w:rPr>
                <w:rFonts w:ascii="Verdana" w:hAnsi="Verdana" w:cs="Tahoma"/>
                <w:sz w:val="20"/>
                <w:szCs w:val="20"/>
                <w:lang w:val="en-US"/>
              </w:rPr>
            </w:pPr>
            <w:r w:rsidRPr="0047214C">
              <w:rPr>
                <w:rFonts w:ascii="Verdana" w:hAnsi="Verdana" w:cs="Tahoma"/>
                <w:sz w:val="20"/>
                <w:szCs w:val="20"/>
                <w:lang w:val="en-US"/>
              </w:rPr>
              <w:t>8</w:t>
            </w:r>
            <w:r w:rsidR="007D2E27" w:rsidRPr="00483AB0">
              <w:rPr>
                <w:rFonts w:ascii="Verdana" w:hAnsi="Verdana" w:cs="Tahoma"/>
                <w:sz w:val="20"/>
                <w:szCs w:val="20"/>
                <w:lang w:val="en-US"/>
              </w:rPr>
              <w:t>.2 Any changes and additions to the Contract shall be valid only if they are made</w:t>
            </w:r>
            <w:r w:rsidR="007D2E27" w:rsidRPr="00483AB0">
              <w:rPr>
                <w:lang w:val="en-US"/>
              </w:rPr>
              <w:t xml:space="preserve"> </w:t>
            </w:r>
            <w:r w:rsidR="007D2E27" w:rsidRPr="00483AB0">
              <w:rPr>
                <w:rFonts w:ascii="Verdana" w:hAnsi="Verdana" w:cs="Tahoma"/>
                <w:sz w:val="20"/>
                <w:szCs w:val="20"/>
                <w:lang w:val="en-US"/>
              </w:rPr>
              <w:t>in compliance with</w:t>
            </w:r>
            <w:r w:rsidR="007D2E27" w:rsidRPr="00483AB0">
              <w:rPr>
                <w:lang w:val="en-US"/>
              </w:rPr>
              <w:t xml:space="preserve"> </w:t>
            </w:r>
            <w:r w:rsidR="007D2E27" w:rsidRPr="00483AB0">
              <w:rPr>
                <w:rFonts w:ascii="Verdana" w:hAnsi="Verdana" w:cs="Tahoma"/>
                <w:sz w:val="20"/>
                <w:szCs w:val="20"/>
                <w:lang w:val="en-US"/>
              </w:rPr>
              <w:t>the written form and signed by duly authorized</w:t>
            </w:r>
            <w:r w:rsidR="007D2E27" w:rsidRPr="00483AB0">
              <w:rPr>
                <w:lang w:val="en-US"/>
              </w:rPr>
              <w:t xml:space="preserve"> </w:t>
            </w:r>
            <w:r w:rsidR="007D2E27" w:rsidRPr="00483AB0">
              <w:rPr>
                <w:rFonts w:ascii="Verdana" w:hAnsi="Verdana" w:cs="Tahoma"/>
                <w:sz w:val="20"/>
                <w:szCs w:val="20"/>
                <w:lang w:val="en-US"/>
              </w:rPr>
              <w:t xml:space="preserve">representatives of the PARTIES. </w:t>
            </w: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7D2E27" w:rsidP="007D2E27">
            <w:pPr>
              <w:pStyle w:val="Listavistosa-nfasis11"/>
              <w:ind w:left="0"/>
              <w:jc w:val="both"/>
              <w:rPr>
                <w:rFonts w:ascii="Verdana" w:hAnsi="Verdana" w:cs="Tahoma"/>
                <w:sz w:val="20"/>
                <w:szCs w:val="20"/>
                <w:lang w:val="en-US"/>
              </w:rPr>
            </w:pPr>
          </w:p>
          <w:p w:rsidR="007D2E27" w:rsidRPr="00483AB0" w:rsidRDefault="0047214C" w:rsidP="007D2E27">
            <w:pPr>
              <w:pStyle w:val="Listavistosa-nfasis11"/>
              <w:ind w:left="0"/>
              <w:jc w:val="both"/>
              <w:rPr>
                <w:rFonts w:ascii="Verdana" w:hAnsi="Verdana" w:cs="Tahoma"/>
                <w:sz w:val="20"/>
                <w:szCs w:val="20"/>
                <w:lang w:val="en-US"/>
              </w:rPr>
            </w:pPr>
            <w:r w:rsidRPr="0047214C">
              <w:rPr>
                <w:rFonts w:ascii="Verdana" w:hAnsi="Verdana" w:cs="Tahoma"/>
                <w:sz w:val="20"/>
                <w:szCs w:val="20"/>
                <w:lang w:val="en-US"/>
              </w:rPr>
              <w:t>8</w:t>
            </w:r>
            <w:r w:rsidR="007D2E27" w:rsidRPr="00483AB0">
              <w:rPr>
                <w:rFonts w:ascii="Verdana" w:hAnsi="Verdana" w:cs="Tahoma"/>
                <w:sz w:val="20"/>
                <w:szCs w:val="20"/>
                <w:lang w:val="en-US"/>
              </w:rPr>
              <w:t xml:space="preserve">.3 The Parties shall be responsible for non-compliance of the Contract conditions in accordance with the current legislation of the </w:t>
            </w:r>
            <w:r w:rsidR="007D2E27">
              <w:rPr>
                <w:rFonts w:ascii="Verdana" w:hAnsi="Verdana" w:cs="Tahoma"/>
                <w:sz w:val="20"/>
                <w:szCs w:val="20"/>
                <w:lang w:val="en-US"/>
              </w:rPr>
              <w:t xml:space="preserve">Czech Republic. </w:t>
            </w:r>
          </w:p>
          <w:p w:rsidR="007D2E27" w:rsidRPr="00483AB0" w:rsidRDefault="007D2E27" w:rsidP="007D2E27">
            <w:pPr>
              <w:pStyle w:val="Listavistosa-nfasis11"/>
              <w:ind w:left="0"/>
              <w:jc w:val="both"/>
              <w:rPr>
                <w:rFonts w:ascii="Verdana" w:hAnsi="Verdana" w:cs="Tahoma"/>
                <w:sz w:val="20"/>
                <w:szCs w:val="20"/>
                <w:lang w:val="en-US"/>
              </w:rPr>
            </w:pPr>
          </w:p>
          <w:p w:rsidR="007D2E27" w:rsidRDefault="007D2E27" w:rsidP="007D2E27">
            <w:pPr>
              <w:pStyle w:val="Listavistosa-nfasis11"/>
              <w:ind w:left="1429"/>
              <w:jc w:val="both"/>
              <w:rPr>
                <w:rFonts w:ascii="Verdana" w:hAnsi="Verdana" w:cs="Tahoma"/>
                <w:sz w:val="20"/>
                <w:szCs w:val="20"/>
                <w:lang w:val="en-US"/>
              </w:rPr>
            </w:pPr>
          </w:p>
          <w:p w:rsidR="007D2E27" w:rsidRPr="00483AB0" w:rsidRDefault="0047214C" w:rsidP="007D2E27">
            <w:pPr>
              <w:pStyle w:val="Listavistosa-nfasis11"/>
              <w:ind w:left="748"/>
              <w:jc w:val="both"/>
              <w:rPr>
                <w:rFonts w:ascii="Verdana" w:hAnsi="Verdana" w:cs="Tahoma"/>
                <w:b/>
                <w:sz w:val="20"/>
                <w:szCs w:val="20"/>
                <w:lang w:val="en-US"/>
              </w:rPr>
            </w:pPr>
            <w:r>
              <w:rPr>
                <w:rFonts w:ascii="Verdana" w:hAnsi="Verdana" w:cs="Tahoma"/>
                <w:b/>
                <w:sz w:val="20"/>
                <w:szCs w:val="20"/>
              </w:rPr>
              <w:t>9</w:t>
            </w:r>
            <w:r w:rsidR="007D2E27" w:rsidRPr="00483AB0">
              <w:rPr>
                <w:rFonts w:ascii="Verdana" w:hAnsi="Verdana" w:cs="Tahoma"/>
                <w:b/>
                <w:sz w:val="20"/>
                <w:szCs w:val="20"/>
                <w:lang w:val="en-US"/>
              </w:rPr>
              <w:t>. SETTLEMENT OF DISPUTES</w:t>
            </w:r>
          </w:p>
          <w:p w:rsidR="007D2E27" w:rsidRPr="00483AB0" w:rsidRDefault="007D2E27" w:rsidP="007D2E27">
            <w:pPr>
              <w:ind w:left="484" w:hanging="484"/>
              <w:jc w:val="both"/>
              <w:rPr>
                <w:rFonts w:ascii="Verdana" w:hAnsi="Verdana" w:cs="Tahoma"/>
                <w:sz w:val="20"/>
                <w:szCs w:val="20"/>
                <w:lang w:val="en-US"/>
              </w:rPr>
            </w:pPr>
          </w:p>
          <w:p w:rsidR="007D2E27" w:rsidRPr="00483AB0" w:rsidRDefault="0047214C" w:rsidP="007D2E27">
            <w:pPr>
              <w:ind w:firstLine="709"/>
              <w:jc w:val="both"/>
              <w:rPr>
                <w:rFonts w:ascii="Verdana" w:hAnsi="Verdana" w:cs="Tahoma"/>
                <w:sz w:val="20"/>
                <w:szCs w:val="20"/>
                <w:lang w:val="en-US"/>
              </w:rPr>
            </w:pPr>
            <w:r>
              <w:rPr>
                <w:rFonts w:ascii="Verdana" w:hAnsi="Verdana" w:cs="Tahoma"/>
                <w:sz w:val="20"/>
                <w:szCs w:val="20"/>
              </w:rPr>
              <w:t>9</w:t>
            </w:r>
            <w:r w:rsidR="007D2E27" w:rsidRPr="00483AB0">
              <w:rPr>
                <w:rFonts w:ascii="Verdana" w:hAnsi="Verdana" w:cs="Tahoma"/>
                <w:sz w:val="20"/>
                <w:szCs w:val="20"/>
                <w:lang w:val="en-US"/>
              </w:rPr>
              <w:t xml:space="preserve">.1. </w:t>
            </w:r>
            <w:r w:rsidR="007D2E27" w:rsidRPr="00483AB0">
              <w:rPr>
                <w:rFonts w:ascii="Verdana" w:hAnsi="Verdana" w:cs="Tahoma"/>
                <w:sz w:val="20"/>
                <w:szCs w:val="20"/>
                <w:lang w:val="en-US"/>
              </w:rPr>
              <w:tab/>
              <w:t xml:space="preserve">All disagreements appeared in consequence of and in connection with the present Contract shall be settled through amicable negotiations between two Partners. </w:t>
            </w:r>
          </w:p>
          <w:p w:rsidR="007D2E27" w:rsidRPr="00483AB0" w:rsidRDefault="007D2E27" w:rsidP="007D2E27">
            <w:pPr>
              <w:ind w:firstLine="709"/>
              <w:jc w:val="both"/>
              <w:rPr>
                <w:rFonts w:ascii="Verdana" w:hAnsi="Verdana" w:cs="Tahoma"/>
                <w:sz w:val="20"/>
                <w:szCs w:val="20"/>
                <w:lang w:val="en-US"/>
              </w:rPr>
            </w:pPr>
          </w:p>
          <w:p w:rsidR="007D2E27" w:rsidRPr="00483AB0" w:rsidRDefault="0047214C" w:rsidP="007D2E27">
            <w:pPr>
              <w:ind w:firstLine="709"/>
              <w:jc w:val="both"/>
              <w:rPr>
                <w:rFonts w:ascii="Verdana" w:hAnsi="Verdana" w:cs="Tahoma"/>
                <w:sz w:val="20"/>
                <w:szCs w:val="20"/>
                <w:lang w:val="en-US"/>
              </w:rPr>
            </w:pPr>
            <w:r>
              <w:rPr>
                <w:rFonts w:ascii="Verdana" w:hAnsi="Verdana" w:cs="Tahoma"/>
                <w:sz w:val="20"/>
                <w:szCs w:val="20"/>
              </w:rPr>
              <w:t>9</w:t>
            </w:r>
            <w:r w:rsidR="007D2E27" w:rsidRPr="00483AB0">
              <w:rPr>
                <w:rFonts w:ascii="Verdana" w:hAnsi="Verdana" w:cs="Tahoma"/>
                <w:sz w:val="20"/>
                <w:szCs w:val="20"/>
                <w:lang w:val="en-US"/>
              </w:rPr>
              <w:t xml:space="preserve">.2. </w:t>
            </w:r>
            <w:r w:rsidR="007D2E27" w:rsidRPr="00483AB0">
              <w:rPr>
                <w:rFonts w:ascii="Verdana" w:hAnsi="Verdana" w:cs="Tahoma"/>
                <w:sz w:val="20"/>
                <w:szCs w:val="20"/>
                <w:lang w:val="en-US"/>
              </w:rPr>
              <w:tab/>
              <w:t>If the Partners cannot reach an agreement within 10 days from the day of the first negotiations, a dispute shall be submitted</w:t>
            </w:r>
            <w:r w:rsidR="007D2E27" w:rsidRPr="00483AB0">
              <w:rPr>
                <w:b/>
                <w:lang w:val="en-US"/>
              </w:rPr>
              <w:t xml:space="preserve"> </w:t>
            </w:r>
            <w:r w:rsidR="007D2E27" w:rsidRPr="00483AB0">
              <w:rPr>
                <w:rFonts w:ascii="Verdana" w:hAnsi="Verdana" w:cs="Tahoma"/>
                <w:sz w:val="20"/>
                <w:szCs w:val="20"/>
                <w:lang w:val="en-US"/>
              </w:rPr>
              <w:t xml:space="preserve">for consideration to the court of </w:t>
            </w:r>
            <w:r w:rsidR="007D2E27">
              <w:rPr>
                <w:rFonts w:ascii="Verdana" w:hAnsi="Verdana" w:cs="Tahoma"/>
                <w:sz w:val="20"/>
                <w:szCs w:val="20"/>
                <w:lang w:val="en-US"/>
              </w:rPr>
              <w:t xml:space="preserve">Czech Republic </w:t>
            </w:r>
            <w:r w:rsidR="007D2E27" w:rsidRPr="00483AB0">
              <w:rPr>
                <w:rFonts w:ascii="Verdana" w:hAnsi="Verdana" w:cs="Tahoma"/>
                <w:sz w:val="20"/>
                <w:szCs w:val="20"/>
                <w:lang w:val="en-US"/>
              </w:rPr>
              <w:t>in accordance with the rules of a court which will make a final de</w:t>
            </w:r>
            <w:r w:rsidR="007D2E27">
              <w:rPr>
                <w:rFonts w:ascii="Verdana" w:hAnsi="Verdana" w:cs="Tahoma"/>
                <w:sz w:val="20"/>
                <w:szCs w:val="20"/>
                <w:lang w:val="en-US"/>
              </w:rPr>
              <w:t>cision binding on both Parties.</w:t>
            </w:r>
          </w:p>
          <w:p w:rsidR="007D2E27" w:rsidRPr="00483AB0" w:rsidRDefault="007D2E27" w:rsidP="007D2E27">
            <w:pPr>
              <w:ind w:firstLine="709"/>
              <w:jc w:val="both"/>
              <w:rPr>
                <w:rFonts w:ascii="Verdana" w:hAnsi="Verdana" w:cs="Tahoma"/>
                <w:sz w:val="20"/>
                <w:szCs w:val="20"/>
                <w:lang w:val="en-US"/>
              </w:rPr>
            </w:pPr>
          </w:p>
          <w:p w:rsidR="007D2E27" w:rsidRPr="00483AB0" w:rsidRDefault="007D2E27" w:rsidP="007D2E27">
            <w:pPr>
              <w:jc w:val="both"/>
              <w:rPr>
                <w:rFonts w:ascii="Verdana" w:hAnsi="Verdana" w:cs="Tahoma"/>
                <w:b/>
                <w:sz w:val="20"/>
                <w:szCs w:val="20"/>
                <w:lang w:val="en-US"/>
              </w:rPr>
            </w:pPr>
          </w:p>
          <w:p w:rsidR="007D2E27" w:rsidRPr="00483AB0" w:rsidRDefault="0047214C" w:rsidP="007D2E27">
            <w:pPr>
              <w:pStyle w:val="Listavistosa-nfasis11"/>
              <w:ind w:left="357"/>
              <w:jc w:val="both"/>
              <w:rPr>
                <w:rFonts w:ascii="Verdana" w:hAnsi="Verdana" w:cs="Tahoma"/>
                <w:b/>
                <w:sz w:val="20"/>
                <w:szCs w:val="20"/>
                <w:lang w:val="en-US"/>
              </w:rPr>
            </w:pPr>
            <w:r>
              <w:rPr>
                <w:rFonts w:ascii="Verdana" w:hAnsi="Verdana" w:cs="Tahoma"/>
                <w:b/>
                <w:sz w:val="20"/>
                <w:szCs w:val="20"/>
              </w:rPr>
              <w:t>10</w:t>
            </w:r>
            <w:r w:rsidR="007D2E27" w:rsidRPr="00483AB0">
              <w:rPr>
                <w:rFonts w:ascii="Verdana" w:hAnsi="Verdana" w:cs="Tahoma"/>
                <w:b/>
                <w:sz w:val="20"/>
                <w:szCs w:val="20"/>
                <w:lang w:val="en-US"/>
              </w:rPr>
              <w:t xml:space="preserve">. VALIDITY OF THE CONTRACT </w:t>
            </w:r>
          </w:p>
          <w:p w:rsidR="007D2E27" w:rsidRPr="00483AB0" w:rsidRDefault="007D2E27" w:rsidP="007D2E27">
            <w:pPr>
              <w:pStyle w:val="Listavistosa-nfasis11"/>
              <w:ind w:left="390"/>
              <w:jc w:val="both"/>
              <w:rPr>
                <w:rFonts w:ascii="Verdana" w:hAnsi="Verdana" w:cs="Tahoma"/>
                <w:sz w:val="20"/>
                <w:szCs w:val="20"/>
                <w:lang w:val="en-US"/>
              </w:rPr>
            </w:pPr>
          </w:p>
          <w:p w:rsidR="007D2E27" w:rsidRPr="00483AB0" w:rsidRDefault="0047214C" w:rsidP="007D2E27">
            <w:pPr>
              <w:ind w:firstLine="709"/>
              <w:jc w:val="both"/>
              <w:rPr>
                <w:rFonts w:ascii="Verdana" w:hAnsi="Verdana" w:cs="Tahoma"/>
                <w:sz w:val="20"/>
                <w:szCs w:val="20"/>
                <w:lang w:val="en-US"/>
              </w:rPr>
            </w:pPr>
            <w:r>
              <w:rPr>
                <w:rFonts w:ascii="Verdana" w:hAnsi="Verdana" w:cs="Tahoma"/>
                <w:sz w:val="20"/>
                <w:szCs w:val="20"/>
              </w:rPr>
              <w:t>10</w:t>
            </w:r>
            <w:r w:rsidR="007D2E27">
              <w:rPr>
                <w:rFonts w:ascii="Verdana" w:hAnsi="Verdana" w:cs="Tahoma"/>
                <w:sz w:val="20"/>
                <w:szCs w:val="20"/>
                <w:lang w:val="en-US"/>
              </w:rPr>
              <w:t>.1. The present contract</w:t>
            </w:r>
            <w:r w:rsidR="007D2E27" w:rsidRPr="00483AB0">
              <w:rPr>
                <w:rFonts w:ascii="Verdana" w:hAnsi="Verdana" w:cs="Tahoma"/>
                <w:sz w:val="20"/>
                <w:szCs w:val="20"/>
                <w:lang w:val="en-US"/>
              </w:rPr>
              <w:t xml:space="preserve"> made </w:t>
            </w:r>
            <w:r w:rsidR="007D2E27">
              <w:rPr>
                <w:rFonts w:ascii="Verdana" w:hAnsi="Verdana" w:cs="Tahoma"/>
                <w:sz w:val="20"/>
                <w:szCs w:val="20"/>
                <w:lang w:val="en-US"/>
              </w:rPr>
              <w:t>in two copies</w:t>
            </w:r>
            <w:r w:rsidR="007D2E27" w:rsidRPr="00483AB0">
              <w:rPr>
                <w:rFonts w:ascii="Verdana" w:hAnsi="Verdana" w:cs="Tahoma"/>
                <w:sz w:val="20"/>
                <w:szCs w:val="20"/>
                <w:lang w:val="en-US"/>
              </w:rPr>
              <w:t>, each in Russian</w:t>
            </w:r>
            <w:r w:rsidR="007D2E27">
              <w:rPr>
                <w:rFonts w:ascii="Verdana" w:hAnsi="Verdana" w:cs="Tahoma"/>
                <w:sz w:val="20"/>
                <w:szCs w:val="20"/>
                <w:lang w:val="en-US"/>
              </w:rPr>
              <w:t xml:space="preserve"> and English languages</w:t>
            </w:r>
            <w:r w:rsidR="007D2E27" w:rsidRPr="00483AB0">
              <w:rPr>
                <w:rFonts w:ascii="Verdana" w:hAnsi="Verdana" w:cs="Tahoma"/>
                <w:sz w:val="20"/>
                <w:szCs w:val="20"/>
                <w:lang w:val="en-US"/>
              </w:rPr>
              <w:t xml:space="preserve">. Each Party has one original Contract. </w:t>
            </w:r>
          </w:p>
          <w:p w:rsidR="007D2E27" w:rsidRPr="00483AB0" w:rsidRDefault="007D2E27" w:rsidP="007D2E27">
            <w:pPr>
              <w:ind w:firstLine="709"/>
              <w:jc w:val="both"/>
              <w:rPr>
                <w:rFonts w:ascii="Verdana" w:hAnsi="Verdana" w:cs="Tahoma"/>
                <w:sz w:val="20"/>
                <w:szCs w:val="20"/>
                <w:lang w:val="en-US"/>
              </w:rPr>
            </w:pPr>
          </w:p>
          <w:p w:rsidR="007D2E27" w:rsidRPr="00BA3BF1" w:rsidRDefault="0047214C" w:rsidP="007D2E27">
            <w:pPr>
              <w:pStyle w:val="Cuadrculamedia21"/>
              <w:ind w:firstLine="709"/>
              <w:jc w:val="both"/>
              <w:rPr>
                <w:rFonts w:ascii="Verdana" w:hAnsi="Verdana" w:cs="Tahoma"/>
                <w:sz w:val="20"/>
                <w:szCs w:val="20"/>
                <w:lang w:val="en-US"/>
              </w:rPr>
            </w:pPr>
            <w:r>
              <w:rPr>
                <w:rFonts w:ascii="Verdana" w:hAnsi="Verdana" w:cs="Tahoma"/>
                <w:sz w:val="20"/>
                <w:szCs w:val="20"/>
              </w:rPr>
              <w:t>10</w:t>
            </w:r>
            <w:r w:rsidR="007D2E27" w:rsidRPr="00483AB0">
              <w:rPr>
                <w:rFonts w:ascii="Verdana" w:hAnsi="Verdana" w:cs="Tahoma"/>
                <w:sz w:val="20"/>
                <w:szCs w:val="20"/>
                <w:lang w:val="en-US"/>
              </w:rPr>
              <w:t>.2. The Contract shall enter into</w:t>
            </w:r>
            <w:r w:rsidR="007D2E27" w:rsidRPr="00483AB0">
              <w:rPr>
                <w:lang w:val="en-US"/>
              </w:rPr>
              <w:t xml:space="preserve"> </w:t>
            </w:r>
            <w:r w:rsidR="007D2E27" w:rsidRPr="00483AB0">
              <w:rPr>
                <w:rFonts w:ascii="Verdana" w:hAnsi="Verdana" w:cs="Tahoma"/>
                <w:sz w:val="20"/>
                <w:szCs w:val="20"/>
                <w:lang w:val="en-US"/>
              </w:rPr>
              <w:t>force upon signature and shall be valid</w:t>
            </w:r>
            <w:r w:rsidR="007D2E27" w:rsidRPr="00483AB0">
              <w:rPr>
                <w:lang w:val="en-US"/>
              </w:rPr>
              <w:t xml:space="preserve"> </w:t>
            </w:r>
            <w:r w:rsidR="007D2E27">
              <w:rPr>
                <w:rFonts w:ascii="Verdana" w:hAnsi="Verdana" w:cs="Tahoma"/>
                <w:sz w:val="20"/>
                <w:szCs w:val="20"/>
                <w:lang w:val="en-US"/>
              </w:rPr>
              <w:t>for 1 year.</w:t>
            </w:r>
          </w:p>
          <w:p w:rsidR="007D2E27" w:rsidRPr="00483AB0" w:rsidRDefault="007D2E27" w:rsidP="007D2E27">
            <w:pPr>
              <w:pStyle w:val="Cuadrculamedia21"/>
              <w:ind w:firstLine="709"/>
              <w:jc w:val="both"/>
              <w:rPr>
                <w:rFonts w:ascii="Verdana" w:hAnsi="Verdana" w:cs="Tahoma"/>
                <w:sz w:val="20"/>
                <w:szCs w:val="20"/>
                <w:lang w:val="en-US"/>
              </w:rPr>
            </w:pPr>
          </w:p>
          <w:p w:rsidR="007D2E27" w:rsidRPr="00483AB0" w:rsidRDefault="0047214C" w:rsidP="007D2E27">
            <w:pPr>
              <w:ind w:firstLine="709"/>
              <w:jc w:val="both"/>
              <w:rPr>
                <w:rFonts w:ascii="Verdana" w:hAnsi="Verdana" w:cs="Tahoma"/>
                <w:sz w:val="20"/>
                <w:szCs w:val="20"/>
                <w:lang w:val="en-US"/>
              </w:rPr>
            </w:pPr>
            <w:r>
              <w:rPr>
                <w:rFonts w:ascii="Verdana" w:hAnsi="Verdana" w:cs="Tahoma"/>
                <w:sz w:val="20"/>
                <w:szCs w:val="20"/>
              </w:rPr>
              <w:t>10</w:t>
            </w:r>
            <w:r w:rsidR="007D2E27" w:rsidRPr="00483AB0">
              <w:rPr>
                <w:rFonts w:ascii="Verdana" w:hAnsi="Verdana" w:cs="Tahoma"/>
                <w:sz w:val="20"/>
                <w:szCs w:val="20"/>
                <w:lang w:val="en-US"/>
              </w:rPr>
              <w:t xml:space="preserve">.3. In case of the termination of the Contact mutual payments between the Partners must be made at least 10 days prior the termination. The Contract cannot be terminated if all financial settlements have not been made between the Parties.  </w:t>
            </w:r>
          </w:p>
          <w:p w:rsidR="007D2E27" w:rsidRDefault="007D2E27" w:rsidP="007D2E27">
            <w:pPr>
              <w:jc w:val="both"/>
              <w:rPr>
                <w:rFonts w:ascii="Verdana" w:hAnsi="Verdana" w:cs="Tahoma"/>
                <w:sz w:val="20"/>
                <w:szCs w:val="20"/>
                <w:lang w:val="en-US"/>
              </w:rPr>
            </w:pPr>
          </w:p>
          <w:p w:rsidR="007D2E27" w:rsidRPr="00483AB0" w:rsidRDefault="0047214C" w:rsidP="007D2E27">
            <w:pPr>
              <w:ind w:left="304" w:hanging="304"/>
              <w:jc w:val="both"/>
              <w:rPr>
                <w:rFonts w:ascii="Verdana" w:hAnsi="Verdana" w:cs="Tahoma"/>
                <w:b/>
                <w:sz w:val="20"/>
                <w:szCs w:val="20"/>
                <w:lang w:val="en-US"/>
              </w:rPr>
            </w:pPr>
            <w:r>
              <w:rPr>
                <w:rFonts w:ascii="Verdana" w:hAnsi="Verdana" w:cs="Tahoma"/>
                <w:b/>
                <w:sz w:val="20"/>
                <w:szCs w:val="20"/>
                <w:lang w:val="en-US"/>
              </w:rPr>
              <w:t xml:space="preserve">   1</w:t>
            </w:r>
            <w:r w:rsidRPr="0047214C">
              <w:rPr>
                <w:rFonts w:ascii="Verdana" w:hAnsi="Verdana" w:cs="Tahoma"/>
                <w:b/>
                <w:sz w:val="20"/>
                <w:szCs w:val="20"/>
                <w:lang w:val="en-US"/>
              </w:rPr>
              <w:t>1</w:t>
            </w:r>
            <w:r w:rsidR="007D2E27" w:rsidRPr="00483AB0">
              <w:rPr>
                <w:rFonts w:ascii="Verdana" w:hAnsi="Verdana" w:cs="Tahoma"/>
                <w:b/>
                <w:sz w:val="20"/>
                <w:szCs w:val="20"/>
                <w:lang w:val="en-US"/>
              </w:rPr>
              <w:t>. LEGAL ADDRESSES OF THE PARTIES AND BANK DETAILS</w:t>
            </w:r>
          </w:p>
          <w:p w:rsidR="007D2E27" w:rsidRPr="00483AB0" w:rsidRDefault="007D2E27" w:rsidP="007D2E27">
            <w:pPr>
              <w:jc w:val="both"/>
              <w:rPr>
                <w:rFonts w:ascii="Verdana" w:hAnsi="Verdana" w:cs="Tahoma"/>
                <w:sz w:val="20"/>
                <w:szCs w:val="20"/>
                <w:lang w:val="en-US"/>
              </w:rPr>
            </w:pPr>
          </w:p>
          <w:p w:rsidR="007D2E27" w:rsidRPr="00483AB0" w:rsidRDefault="007D2E27" w:rsidP="007D2E27">
            <w:pPr>
              <w:pBdr>
                <w:bottom w:val="single" w:sz="12" w:space="0" w:color="auto"/>
              </w:pBdr>
              <w:jc w:val="both"/>
              <w:rPr>
                <w:rFonts w:ascii="Verdana" w:hAnsi="Verdana" w:cs="Tahoma"/>
                <w:sz w:val="20"/>
                <w:szCs w:val="20"/>
                <w:lang w:val="en-US"/>
              </w:rPr>
            </w:pPr>
          </w:p>
          <w:p w:rsidR="007D2E27" w:rsidRPr="00483AB0" w:rsidRDefault="007D2E27" w:rsidP="007D2E27">
            <w:pPr>
              <w:pBdr>
                <w:bottom w:val="single" w:sz="12" w:space="0" w:color="auto"/>
              </w:pBdr>
              <w:jc w:val="both"/>
              <w:rPr>
                <w:rFonts w:ascii="Verdana" w:hAnsi="Verdana" w:cs="Tahoma"/>
                <w:sz w:val="20"/>
                <w:szCs w:val="20"/>
                <w:lang w:val="en-US"/>
              </w:rPr>
            </w:pPr>
            <w:r w:rsidRPr="00483AB0">
              <w:rPr>
                <w:rFonts w:ascii="Verdana" w:hAnsi="Verdana" w:cs="Tahoma"/>
                <w:sz w:val="20"/>
                <w:szCs w:val="20"/>
                <w:lang w:val="en-US"/>
              </w:rPr>
              <w:t xml:space="preserve">SENDING PARTY </w:t>
            </w:r>
          </w:p>
          <w:p w:rsidR="007D2E27" w:rsidRPr="00483AB0" w:rsidRDefault="007D2E27" w:rsidP="007D2E27">
            <w:pPr>
              <w:rPr>
                <w:rFonts w:ascii="Verdana" w:hAnsi="Verdana" w:cs="Tahoma"/>
                <w:sz w:val="20"/>
                <w:szCs w:val="20"/>
                <w:lang w:val="en-US"/>
              </w:rPr>
            </w:pPr>
            <w:r w:rsidRPr="00483AB0">
              <w:rPr>
                <w:rFonts w:ascii="Verdana" w:hAnsi="Verdana" w:cs="Tahoma"/>
                <w:b/>
                <w:sz w:val="20"/>
                <w:szCs w:val="20"/>
                <w:lang w:val="en-US"/>
              </w:rPr>
              <w:t>LLC “</w:t>
            </w:r>
            <w:r>
              <w:rPr>
                <w:rFonts w:ascii="Verdana" w:hAnsi="Verdana" w:cs="Tahoma"/>
                <w:b/>
                <w:sz w:val="20"/>
                <w:szCs w:val="20"/>
                <w:u w:val="single"/>
                <w:lang w:val="en-US"/>
              </w:rPr>
              <w:t xml:space="preserve"> </w:t>
            </w:r>
            <w:r w:rsidRPr="00483AB0">
              <w:rPr>
                <w:rFonts w:ascii="Verdana" w:hAnsi="Verdana" w:cs="Tahoma"/>
                <w:b/>
                <w:sz w:val="20"/>
                <w:szCs w:val="20"/>
                <w:lang w:val="en-US"/>
              </w:rPr>
              <w:t>“</w:t>
            </w:r>
          </w:p>
          <w:p w:rsidR="007D2E27" w:rsidRDefault="007D2E27" w:rsidP="007D2E27">
            <w:pPr>
              <w:rPr>
                <w:rFonts w:ascii="Verdana" w:hAnsi="Verdana" w:cs="Tahoma"/>
                <w:sz w:val="20"/>
                <w:szCs w:val="20"/>
                <w:lang w:val="en-US"/>
              </w:rPr>
            </w:pPr>
            <w:r w:rsidRPr="00483AB0">
              <w:rPr>
                <w:rFonts w:ascii="Verdana" w:hAnsi="Verdana" w:cs="Tahoma"/>
                <w:sz w:val="20"/>
                <w:szCs w:val="20"/>
                <w:lang w:val="en-US"/>
              </w:rPr>
              <w:t>Legal Address:</w:t>
            </w:r>
          </w:p>
          <w:p w:rsidR="007D2E27" w:rsidRPr="00483AB0" w:rsidRDefault="007D2E27" w:rsidP="007D2E27">
            <w:pPr>
              <w:rPr>
                <w:rFonts w:ascii="Verdana" w:hAnsi="Verdana" w:cs="Tahoma"/>
                <w:sz w:val="20"/>
                <w:szCs w:val="20"/>
                <w:lang w:val="en-US"/>
              </w:rPr>
            </w:pPr>
            <w:proofErr w:type="gramStart"/>
            <w:r w:rsidRPr="00483AB0">
              <w:rPr>
                <w:rFonts w:ascii="Verdana" w:hAnsi="Verdana" w:cs="Tahoma"/>
                <w:sz w:val="20"/>
                <w:szCs w:val="20"/>
                <w:lang w:val="en-US"/>
              </w:rPr>
              <w:t>tel</w:t>
            </w:r>
            <w:proofErr w:type="gramEnd"/>
            <w:r w:rsidRPr="00483AB0">
              <w:rPr>
                <w:rFonts w:ascii="Verdana" w:hAnsi="Verdana" w:cs="Tahoma"/>
                <w:sz w:val="20"/>
                <w:szCs w:val="20"/>
                <w:lang w:val="en-US"/>
              </w:rPr>
              <w:t xml:space="preserve">. </w:t>
            </w:r>
          </w:p>
          <w:p w:rsidR="007D2E27" w:rsidRDefault="007D2E27" w:rsidP="007D2E27">
            <w:pPr>
              <w:jc w:val="both"/>
              <w:rPr>
                <w:rFonts w:ascii="Verdana" w:hAnsi="Verdana" w:cs="Tahoma"/>
                <w:sz w:val="20"/>
                <w:szCs w:val="20"/>
                <w:lang w:val="en-US"/>
              </w:rPr>
            </w:pPr>
            <w:r w:rsidRPr="00483AB0">
              <w:rPr>
                <w:rFonts w:ascii="Verdana" w:hAnsi="Verdana" w:cs="Tahoma"/>
                <w:sz w:val="20"/>
                <w:szCs w:val="20"/>
                <w:lang w:val="en-US"/>
              </w:rPr>
              <w:t>E-mail</w:t>
            </w:r>
            <w:r w:rsidRPr="00483AB0">
              <w:rPr>
                <w:rFonts w:ascii="Verdana" w:hAnsi="Verdana" w:cs="Tahoma"/>
                <w:sz w:val="20"/>
                <w:szCs w:val="20"/>
                <w:lang w:val="cs-CZ"/>
              </w:rPr>
              <w:t>:</w:t>
            </w:r>
            <w:r w:rsidRPr="00483AB0">
              <w:rPr>
                <w:rFonts w:ascii="Verdana" w:hAnsi="Verdana" w:cs="Tahoma"/>
                <w:sz w:val="20"/>
                <w:szCs w:val="20"/>
                <w:lang w:val="en-US"/>
              </w:rPr>
              <w:t xml:space="preserve"> </w:t>
            </w:r>
            <w:r w:rsidRPr="00132A1E">
              <w:rPr>
                <w:lang w:val="en-US"/>
              </w:rPr>
              <w:t xml:space="preserve"> </w:t>
            </w:r>
          </w:p>
          <w:p w:rsidR="007D2E27" w:rsidRPr="00483AB0" w:rsidRDefault="007D2E27" w:rsidP="007D2E27">
            <w:pPr>
              <w:jc w:val="both"/>
              <w:rPr>
                <w:rFonts w:ascii="Verdana" w:hAnsi="Verdana"/>
                <w:lang w:val="cs-CZ"/>
              </w:rPr>
            </w:pPr>
            <w:r>
              <w:rPr>
                <w:rFonts w:ascii="Verdana" w:hAnsi="Verdana" w:cs="Tahoma"/>
                <w:sz w:val="20"/>
                <w:szCs w:val="20"/>
                <w:lang w:val="en-US"/>
              </w:rPr>
              <w:t xml:space="preserve">Web-site: </w:t>
            </w:r>
          </w:p>
          <w:p w:rsidR="007D2E27" w:rsidRDefault="007D2E27" w:rsidP="007D2E27">
            <w:pPr>
              <w:jc w:val="both"/>
              <w:rPr>
                <w:rFonts w:ascii="Verdana" w:hAnsi="Verdana" w:cs="Tahoma"/>
                <w:sz w:val="20"/>
                <w:szCs w:val="20"/>
                <w:lang w:val="cs-CZ"/>
              </w:rPr>
            </w:pPr>
            <w:r>
              <w:rPr>
                <w:rFonts w:ascii="Verdana" w:hAnsi="Verdana" w:cs="Tahoma"/>
                <w:sz w:val="20"/>
                <w:szCs w:val="20"/>
                <w:lang w:val="en-US"/>
              </w:rPr>
              <w:t>Bank</w:t>
            </w:r>
            <w:r>
              <w:rPr>
                <w:rFonts w:ascii="Verdana" w:hAnsi="Verdana" w:cs="Tahoma"/>
                <w:sz w:val="20"/>
                <w:szCs w:val="20"/>
                <w:lang w:val="cs-CZ"/>
              </w:rPr>
              <w:t xml:space="preserve">: </w:t>
            </w:r>
          </w:p>
          <w:p w:rsidR="007D2E27" w:rsidRDefault="007D2E27" w:rsidP="007D2E27">
            <w:pPr>
              <w:jc w:val="both"/>
              <w:rPr>
                <w:rFonts w:ascii="Verdana" w:hAnsi="Verdana" w:cs="Tahoma"/>
                <w:sz w:val="20"/>
                <w:szCs w:val="20"/>
                <w:lang w:val="cs-CZ"/>
              </w:rPr>
            </w:pPr>
            <w:r>
              <w:rPr>
                <w:rFonts w:ascii="Verdana" w:hAnsi="Verdana" w:cs="Tahoma"/>
                <w:sz w:val="20"/>
                <w:szCs w:val="20"/>
                <w:lang w:val="cs-CZ"/>
              </w:rPr>
              <w:t>SWIFT</w:t>
            </w:r>
            <w:r w:rsidRPr="00132A1E">
              <w:rPr>
                <w:rFonts w:ascii="Verdana" w:hAnsi="Verdana" w:cs="Tahoma"/>
                <w:sz w:val="20"/>
                <w:szCs w:val="20"/>
                <w:lang w:val="en-US"/>
              </w:rPr>
              <w:t>:</w:t>
            </w:r>
          </w:p>
          <w:p w:rsidR="007D2E27" w:rsidRDefault="007D2E27" w:rsidP="007D2E27">
            <w:pPr>
              <w:jc w:val="both"/>
              <w:rPr>
                <w:rFonts w:ascii="Verdana" w:hAnsi="Verdana" w:cs="Tahoma"/>
                <w:sz w:val="20"/>
                <w:szCs w:val="20"/>
                <w:lang w:val="cs-CZ"/>
              </w:rPr>
            </w:pPr>
            <w:r>
              <w:rPr>
                <w:rFonts w:ascii="Verdana" w:hAnsi="Verdana" w:cs="Tahoma"/>
                <w:sz w:val="20"/>
                <w:szCs w:val="20"/>
                <w:lang w:val="cs-CZ"/>
              </w:rPr>
              <w:lastRenderedPageBreak/>
              <w:t xml:space="preserve">CHIPS: </w:t>
            </w:r>
          </w:p>
          <w:p w:rsidR="007D2E27" w:rsidRPr="00483AB0" w:rsidRDefault="007D2E27" w:rsidP="007D2E27">
            <w:pPr>
              <w:jc w:val="both"/>
              <w:rPr>
                <w:rFonts w:ascii="Verdana" w:hAnsi="Verdana" w:cs="Tahoma"/>
                <w:sz w:val="20"/>
                <w:szCs w:val="20"/>
                <w:lang w:val="en-US"/>
              </w:rPr>
            </w:pPr>
            <w:r>
              <w:rPr>
                <w:rFonts w:ascii="Verdana" w:hAnsi="Verdana" w:cs="Tahoma"/>
                <w:sz w:val="20"/>
                <w:szCs w:val="20"/>
                <w:lang w:val="cs-CZ"/>
              </w:rPr>
              <w:t>ACCOUNT:</w:t>
            </w:r>
            <w:r w:rsidRPr="00483AB0">
              <w:rPr>
                <w:rFonts w:ascii="Verdana" w:hAnsi="Verdana" w:cs="Tahoma"/>
                <w:sz w:val="20"/>
                <w:szCs w:val="20"/>
                <w:lang w:val="en-US"/>
              </w:rPr>
              <w:t xml:space="preserve"> </w:t>
            </w:r>
          </w:p>
          <w:p w:rsidR="007D2E27"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p>
          <w:p w:rsidR="007D2E27" w:rsidRPr="00A74078" w:rsidRDefault="007D2E27" w:rsidP="007D2E27">
            <w:pPr>
              <w:pBdr>
                <w:bottom w:val="single" w:sz="12" w:space="1" w:color="auto"/>
              </w:pBdr>
              <w:jc w:val="both"/>
              <w:rPr>
                <w:rFonts w:ascii="Verdana" w:hAnsi="Verdana" w:cs="Tahoma"/>
                <w:sz w:val="20"/>
                <w:szCs w:val="20"/>
                <w:lang w:val="en-US"/>
              </w:rPr>
            </w:pPr>
          </w:p>
          <w:p w:rsidR="007D2E27" w:rsidRPr="00494B53" w:rsidRDefault="007D2E27" w:rsidP="007D2E27">
            <w:pPr>
              <w:pBdr>
                <w:bottom w:val="single" w:sz="12" w:space="1" w:color="auto"/>
              </w:pBdr>
              <w:jc w:val="both"/>
              <w:rPr>
                <w:rFonts w:ascii="Verdana" w:hAnsi="Verdana" w:cs="Tahoma"/>
                <w:sz w:val="20"/>
                <w:szCs w:val="20"/>
                <w:lang w:val="en-US"/>
              </w:rPr>
            </w:pPr>
            <w:r w:rsidRPr="00494B53">
              <w:rPr>
                <w:rFonts w:ascii="Verdana" w:hAnsi="Verdana" w:cs="Tahoma"/>
                <w:sz w:val="20"/>
                <w:szCs w:val="20"/>
                <w:lang w:val="en-US"/>
              </w:rPr>
              <w:br/>
            </w:r>
          </w:p>
          <w:p w:rsidR="007D2E27" w:rsidRPr="00494B53" w:rsidRDefault="007D2E27" w:rsidP="007D2E27">
            <w:pPr>
              <w:pBdr>
                <w:bottom w:val="single" w:sz="12" w:space="1" w:color="auto"/>
              </w:pBdr>
              <w:jc w:val="both"/>
              <w:rPr>
                <w:rFonts w:ascii="Verdana" w:hAnsi="Verdana" w:cs="Tahoma"/>
                <w:sz w:val="20"/>
                <w:szCs w:val="20"/>
                <w:lang w:val="en-US"/>
              </w:rPr>
            </w:pPr>
          </w:p>
          <w:p w:rsidR="007D2E27" w:rsidRDefault="007D2E27" w:rsidP="007D2E27">
            <w:pPr>
              <w:pBdr>
                <w:bottom w:val="single" w:sz="12" w:space="1" w:color="auto"/>
              </w:pBdr>
              <w:jc w:val="both"/>
              <w:rPr>
                <w:rFonts w:ascii="Verdana" w:hAnsi="Verdana" w:cs="Tahoma"/>
                <w:sz w:val="20"/>
                <w:szCs w:val="20"/>
                <w:lang w:val="en-US"/>
              </w:rPr>
            </w:pPr>
          </w:p>
          <w:p w:rsidR="007D2E27" w:rsidRPr="00483AB0" w:rsidRDefault="007D2E27" w:rsidP="007D2E27">
            <w:pPr>
              <w:pBdr>
                <w:bottom w:val="single" w:sz="12" w:space="1" w:color="auto"/>
              </w:pBdr>
              <w:jc w:val="both"/>
              <w:rPr>
                <w:rFonts w:ascii="Verdana" w:hAnsi="Verdana" w:cs="Tahoma"/>
                <w:sz w:val="20"/>
                <w:szCs w:val="20"/>
                <w:lang w:val="en-US"/>
              </w:rPr>
            </w:pPr>
            <w:r w:rsidRPr="00483AB0">
              <w:rPr>
                <w:rFonts w:ascii="Verdana" w:hAnsi="Verdana" w:cs="Tahoma"/>
                <w:sz w:val="20"/>
                <w:szCs w:val="20"/>
                <w:lang w:val="en-US"/>
              </w:rPr>
              <w:t xml:space="preserve">RECEIVING PARTY </w:t>
            </w:r>
          </w:p>
          <w:p w:rsidR="007D2E27" w:rsidRPr="002276D5" w:rsidRDefault="007D2E27" w:rsidP="007D2E27">
            <w:pPr>
              <w:rPr>
                <w:rFonts w:ascii="Verdana" w:hAnsi="Verdana" w:cs="Tahoma"/>
                <w:b/>
                <w:sz w:val="20"/>
                <w:szCs w:val="20"/>
                <w:lang w:val="en-US"/>
              </w:rPr>
            </w:pPr>
            <w:r w:rsidRPr="00C5652A">
              <w:rPr>
                <w:rFonts w:ascii="Verdana" w:hAnsi="Verdana" w:cs="Tahoma"/>
                <w:b/>
                <w:sz w:val="20"/>
                <w:szCs w:val="20"/>
                <w:lang w:val="en-US"/>
              </w:rPr>
              <w:t xml:space="preserve">TRAVELLAND CZ </w:t>
            </w:r>
            <w:proofErr w:type="spellStart"/>
            <w:r w:rsidRPr="00C5652A">
              <w:rPr>
                <w:rFonts w:ascii="Verdana" w:hAnsi="Verdana" w:cs="Tahoma"/>
                <w:b/>
                <w:sz w:val="20"/>
                <w:szCs w:val="20"/>
                <w:lang w:val="en-US"/>
              </w:rPr>
              <w:t>s.r.o</w:t>
            </w:r>
            <w:proofErr w:type="spellEnd"/>
          </w:p>
          <w:p w:rsidR="007D2E27" w:rsidRPr="00C5652A" w:rsidRDefault="007D2E27" w:rsidP="007D2E27">
            <w:pPr>
              <w:rPr>
                <w:rFonts w:ascii="Verdana" w:hAnsi="Verdana" w:cs="Tahoma"/>
                <w:sz w:val="20"/>
                <w:szCs w:val="20"/>
                <w:highlight w:val="yellow"/>
                <w:lang w:val="en-US"/>
              </w:rPr>
            </w:pPr>
            <w:r w:rsidRPr="00C5652A">
              <w:rPr>
                <w:rFonts w:ascii="Verdana" w:hAnsi="Verdana" w:cs="Tahoma"/>
                <w:sz w:val="20"/>
                <w:szCs w:val="20"/>
                <w:lang w:val="en-US"/>
              </w:rPr>
              <w:t xml:space="preserve">Legal Address:  </w:t>
            </w:r>
            <w:r w:rsidRPr="00324148">
              <w:rPr>
                <w:lang w:val="en-US"/>
              </w:rPr>
              <w:t xml:space="preserve"> </w:t>
            </w:r>
            <w:r w:rsidRPr="008434F6">
              <w:rPr>
                <w:lang w:val="en-US"/>
              </w:rPr>
              <w:t>28.října 372/5</w:t>
            </w:r>
            <w:r w:rsidRPr="00915C82">
              <w:rPr>
                <w:lang w:val="en-US"/>
              </w:rPr>
              <w:t xml:space="preserve">, 110 00 </w:t>
            </w:r>
            <w:r w:rsidRPr="00324148">
              <w:rPr>
                <w:lang w:val="en-US"/>
              </w:rPr>
              <w:t>Prague</w:t>
            </w:r>
            <w:r w:rsidRPr="00915C82">
              <w:rPr>
                <w:lang w:val="en-US"/>
              </w:rPr>
              <w:t xml:space="preserve">, </w:t>
            </w:r>
            <w:r>
              <w:rPr>
                <w:lang w:val="en-US"/>
              </w:rPr>
              <w:t>Czech</w:t>
            </w:r>
            <w:r w:rsidRPr="00915C82">
              <w:rPr>
                <w:lang w:val="en-US"/>
              </w:rPr>
              <w:t xml:space="preserve"> </w:t>
            </w:r>
            <w:r>
              <w:rPr>
                <w:lang w:val="en-US"/>
              </w:rPr>
              <w:t>Rep</w:t>
            </w:r>
            <w:r w:rsidRPr="00324148">
              <w:rPr>
                <w:lang w:val="en-US"/>
              </w:rPr>
              <w:t>ublic</w:t>
            </w:r>
          </w:p>
          <w:p w:rsidR="007D2E27" w:rsidRPr="00B9199F" w:rsidRDefault="007D2E27" w:rsidP="007D2E27">
            <w:pPr>
              <w:rPr>
                <w:rFonts w:ascii="Verdana" w:hAnsi="Verdana" w:cs="Tahoma"/>
                <w:sz w:val="20"/>
                <w:szCs w:val="20"/>
                <w:lang w:val="en-US"/>
              </w:rPr>
            </w:pPr>
            <w:r w:rsidRPr="00B9199F">
              <w:rPr>
                <w:rFonts w:ascii="Verdana" w:hAnsi="Verdana" w:cs="Tahoma"/>
                <w:sz w:val="20"/>
                <w:szCs w:val="20"/>
                <w:lang w:val="en-US"/>
              </w:rPr>
              <w:t xml:space="preserve">Tel: </w:t>
            </w:r>
            <w:r w:rsidRPr="00C5652A">
              <w:rPr>
                <w:rFonts w:ascii="Verdana" w:hAnsi="Verdana" w:cs="Tahoma"/>
                <w:sz w:val="20"/>
                <w:szCs w:val="20"/>
                <w:lang w:val="en-US"/>
              </w:rPr>
              <w:t>+420 222 233 346</w:t>
            </w:r>
          </w:p>
          <w:p w:rsidR="007D2E27" w:rsidRPr="00B9199F" w:rsidRDefault="007D2E27" w:rsidP="007D2E27">
            <w:pPr>
              <w:rPr>
                <w:rFonts w:ascii="Verdana" w:hAnsi="Verdana" w:cs="Tahoma"/>
                <w:sz w:val="20"/>
                <w:szCs w:val="20"/>
                <w:lang w:val="en-US"/>
              </w:rPr>
            </w:pPr>
            <w:r w:rsidRPr="00B9199F">
              <w:rPr>
                <w:rFonts w:ascii="Verdana" w:hAnsi="Verdana" w:cs="Tahoma"/>
                <w:sz w:val="20"/>
                <w:szCs w:val="20"/>
                <w:lang w:val="en-US"/>
              </w:rPr>
              <w:t xml:space="preserve">Web-site:  </w:t>
            </w:r>
            <w:r w:rsidRPr="00C5652A">
              <w:rPr>
                <w:rFonts w:ascii="Verdana" w:hAnsi="Verdana" w:cs="Tahoma"/>
                <w:sz w:val="20"/>
                <w:szCs w:val="20"/>
                <w:lang w:val="en-US"/>
              </w:rPr>
              <w:t xml:space="preserve"> http://</w:t>
            </w:r>
            <w:r w:rsidR="00A56C9E">
              <w:rPr>
                <w:rFonts w:ascii="Verdana" w:hAnsi="Verdana" w:cs="Tahoma"/>
                <w:sz w:val="20"/>
                <w:szCs w:val="20"/>
                <w:lang w:val="en-US"/>
              </w:rPr>
              <w:t>online</w:t>
            </w:r>
            <w:r w:rsidRPr="00C5652A">
              <w:rPr>
                <w:rFonts w:ascii="Verdana" w:hAnsi="Verdana" w:cs="Tahoma"/>
                <w:sz w:val="20"/>
                <w:szCs w:val="20"/>
                <w:lang w:val="en-US"/>
              </w:rPr>
              <w:t>.itravex.cz</w:t>
            </w:r>
          </w:p>
          <w:p w:rsidR="005E614B" w:rsidRDefault="007D2E27" w:rsidP="005E614B">
            <w:pPr>
              <w:rPr>
                <w:rFonts w:ascii="Verdana" w:hAnsi="Verdana" w:cs="Tahoma"/>
                <w:sz w:val="20"/>
                <w:szCs w:val="20"/>
                <w:lang w:val="en-US"/>
              </w:rPr>
            </w:pPr>
            <w:r w:rsidRPr="00C5652A">
              <w:rPr>
                <w:rFonts w:ascii="Verdana" w:hAnsi="Verdana" w:cs="Tahoma"/>
                <w:sz w:val="20"/>
                <w:szCs w:val="20"/>
                <w:lang w:val="en-US"/>
              </w:rPr>
              <w:t xml:space="preserve">E-mail:   </w:t>
            </w:r>
            <w:r w:rsidR="00A56C9E">
              <w:rPr>
                <w:rFonts w:ascii="Verdana" w:hAnsi="Verdana" w:cs="Tahoma"/>
                <w:sz w:val="20"/>
                <w:szCs w:val="20"/>
                <w:lang w:val="en-US"/>
              </w:rPr>
              <w:t xml:space="preserve"> </w:t>
            </w:r>
            <w:r w:rsidR="00A56C9E">
              <w:rPr>
                <w:rFonts w:ascii="Verdana" w:hAnsi="Verdana" w:cs="Tahoma"/>
                <w:sz w:val="20"/>
                <w:szCs w:val="20"/>
                <w:lang w:val="en-US"/>
              </w:rPr>
              <w:t>online</w:t>
            </w:r>
            <w:r w:rsidR="00A56C9E" w:rsidRPr="00A56C9E">
              <w:rPr>
                <w:rFonts w:ascii="Verdana" w:hAnsi="Verdana" w:cs="Tahoma"/>
                <w:sz w:val="20"/>
                <w:szCs w:val="20"/>
                <w:lang w:val="en-US"/>
              </w:rPr>
              <w:t>@</w:t>
            </w:r>
            <w:r w:rsidR="00A56C9E" w:rsidRPr="00FF10FD">
              <w:rPr>
                <w:rFonts w:ascii="Verdana" w:hAnsi="Verdana" w:cs="Tahoma"/>
                <w:sz w:val="20"/>
                <w:szCs w:val="20"/>
                <w:lang w:val="es-ES"/>
              </w:rPr>
              <w:t>itravex</w:t>
            </w:r>
            <w:r w:rsidR="00A56C9E">
              <w:rPr>
                <w:rFonts w:ascii="Verdana" w:hAnsi="Verdana" w:cs="Tahoma"/>
                <w:sz w:val="20"/>
                <w:szCs w:val="20"/>
                <w:lang w:val="cs-CZ"/>
              </w:rPr>
              <w:t>.cz</w:t>
            </w:r>
            <w:r w:rsidR="00A56C9E" w:rsidRPr="00C5652A">
              <w:rPr>
                <w:rFonts w:ascii="Verdana" w:hAnsi="Verdana" w:cs="Tahoma"/>
                <w:sz w:val="20"/>
                <w:szCs w:val="20"/>
                <w:lang w:val="en-US"/>
              </w:rPr>
              <w:t xml:space="preserve"> </w:t>
            </w:r>
          </w:p>
          <w:p w:rsidR="005E614B" w:rsidRPr="00C5652A" w:rsidRDefault="007D2E27" w:rsidP="005E614B">
            <w:pPr>
              <w:rPr>
                <w:rFonts w:ascii="Verdana" w:hAnsi="Verdana" w:cs="Tahoma"/>
                <w:sz w:val="20"/>
                <w:szCs w:val="20"/>
                <w:lang w:val="en-US"/>
              </w:rPr>
            </w:pPr>
            <w:r w:rsidRPr="00C5652A">
              <w:rPr>
                <w:rFonts w:ascii="Verdana" w:hAnsi="Verdana" w:cs="Tahoma"/>
                <w:sz w:val="20"/>
                <w:szCs w:val="20"/>
                <w:lang w:val="en-US"/>
              </w:rPr>
              <w:br/>
            </w:r>
            <w:r w:rsidR="005E614B">
              <w:rPr>
                <w:color w:val="000000"/>
                <w:szCs w:val="22"/>
                <w:lang w:val="en-US" w:eastAsia="ru-RU"/>
              </w:rPr>
              <w:t xml:space="preserve"> </w:t>
            </w:r>
            <w:r w:rsidR="005E614B">
              <w:rPr>
                <w:color w:val="000000"/>
                <w:szCs w:val="22"/>
                <w:lang w:val="en-US" w:eastAsia="ru-RU"/>
              </w:rPr>
              <w:t>ID: 27959643</w:t>
            </w:r>
          </w:p>
          <w:p w:rsidR="005E614B" w:rsidRPr="00C5652A" w:rsidRDefault="005E614B" w:rsidP="005E614B">
            <w:pPr>
              <w:jc w:val="both"/>
              <w:rPr>
                <w:rFonts w:ascii="Verdana" w:hAnsi="Verdana" w:cs="Tahoma"/>
                <w:sz w:val="20"/>
                <w:szCs w:val="20"/>
                <w:lang w:val="en-US"/>
              </w:rPr>
            </w:pPr>
            <w:r w:rsidRPr="00C5652A">
              <w:rPr>
                <w:rFonts w:ascii="Verdana" w:hAnsi="Verdana"/>
                <w:bCs/>
                <w:sz w:val="20"/>
                <w:szCs w:val="20"/>
                <w:lang w:val="en-US"/>
              </w:rPr>
              <w:t>BANK</w:t>
            </w:r>
            <w:r w:rsidRPr="00116D69">
              <w:rPr>
                <w:rFonts w:ascii="Verdana" w:hAnsi="Verdana"/>
                <w:bCs/>
                <w:sz w:val="20"/>
                <w:szCs w:val="20"/>
                <w:lang w:val="en-US"/>
              </w:rPr>
              <w:t>:</w:t>
            </w:r>
            <w:r w:rsidRPr="00B9199F">
              <w:rPr>
                <w:lang w:val="en-US"/>
              </w:rPr>
              <w:t xml:space="preserve">CSOB </w:t>
            </w:r>
            <w:proofErr w:type="spellStart"/>
            <w:r w:rsidRPr="00B9199F">
              <w:rPr>
                <w:lang w:val="en-US"/>
              </w:rPr>
              <w:t>Ceskoslovenska</w:t>
            </w:r>
            <w:proofErr w:type="spellEnd"/>
            <w:r w:rsidRPr="00B9199F">
              <w:rPr>
                <w:lang w:val="en-US"/>
              </w:rPr>
              <w:t xml:space="preserve"> </w:t>
            </w:r>
            <w:proofErr w:type="spellStart"/>
            <w:r w:rsidRPr="00B9199F">
              <w:rPr>
                <w:lang w:val="en-US"/>
              </w:rPr>
              <w:t>Obchodni</w:t>
            </w:r>
            <w:proofErr w:type="spellEnd"/>
            <w:r w:rsidRPr="00B9199F">
              <w:rPr>
                <w:lang w:val="en-US"/>
              </w:rPr>
              <w:t xml:space="preserve"> Banka</w:t>
            </w:r>
          </w:p>
          <w:p w:rsidR="005E614B" w:rsidRPr="00B9199F" w:rsidRDefault="005E614B" w:rsidP="005E614B">
            <w:pPr>
              <w:pStyle w:val="aa"/>
              <w:rPr>
                <w:lang w:val="en-US"/>
              </w:rPr>
            </w:pPr>
            <w:r w:rsidRPr="00B9199F">
              <w:rPr>
                <w:lang w:val="en-US"/>
              </w:rPr>
              <w:t>Acc. Num.: 219209060/0300</w:t>
            </w:r>
          </w:p>
          <w:p w:rsidR="005E614B" w:rsidRPr="00A41266" w:rsidRDefault="005E614B" w:rsidP="005E614B">
            <w:pPr>
              <w:pStyle w:val="aa"/>
              <w:rPr>
                <w:lang w:val="en-US"/>
              </w:rPr>
            </w:pPr>
            <w:r w:rsidRPr="00A41266">
              <w:rPr>
                <w:lang w:val="en-US"/>
              </w:rPr>
              <w:t>SWIFT: CEKOCZPP</w:t>
            </w:r>
          </w:p>
          <w:p w:rsidR="005E614B" w:rsidRPr="00E6166E" w:rsidRDefault="005E614B" w:rsidP="005E614B">
            <w:pPr>
              <w:pStyle w:val="aa"/>
              <w:rPr>
                <w:lang w:val="cs-CZ"/>
              </w:rPr>
            </w:pPr>
            <w:r w:rsidRPr="00A41266">
              <w:rPr>
                <w:lang w:val="en-US"/>
              </w:rPr>
              <w:t>IBAN:  CZ6303000000000219209060</w:t>
            </w:r>
          </w:p>
          <w:p w:rsidR="007D2E27" w:rsidRPr="005E614B" w:rsidRDefault="007D2E27" w:rsidP="007D2E27">
            <w:pPr>
              <w:rPr>
                <w:rFonts w:ascii="Verdana" w:hAnsi="Verdana"/>
                <w:sz w:val="20"/>
                <w:szCs w:val="20"/>
                <w:lang w:val="en-US"/>
              </w:rPr>
            </w:pPr>
          </w:p>
          <w:p w:rsidR="007D2E27" w:rsidRPr="005E614B" w:rsidRDefault="007D2E27" w:rsidP="007D2E27">
            <w:pPr>
              <w:rPr>
                <w:rFonts w:ascii="Verdana" w:hAnsi="Verdana"/>
                <w:sz w:val="20"/>
                <w:szCs w:val="20"/>
                <w:lang w:val="en-US"/>
              </w:rPr>
            </w:pPr>
          </w:p>
          <w:p w:rsidR="007D2E27" w:rsidRPr="00483AB0" w:rsidRDefault="007D2E27" w:rsidP="007D2E27">
            <w:pPr>
              <w:jc w:val="both"/>
              <w:rPr>
                <w:rFonts w:ascii="Verdana" w:hAnsi="Verdana" w:cs="Tahoma"/>
                <w:sz w:val="20"/>
                <w:szCs w:val="20"/>
                <w:lang w:val="en-US"/>
              </w:rPr>
            </w:pPr>
            <w:r w:rsidRPr="00494B53">
              <w:rPr>
                <w:rFonts w:ascii="Verdana" w:hAnsi="Verdana" w:cs="Tahoma"/>
                <w:b/>
                <w:sz w:val="20"/>
                <w:szCs w:val="20"/>
                <w:lang w:val="en-US"/>
              </w:rPr>
              <w:t xml:space="preserve">11. </w:t>
            </w:r>
            <w:r w:rsidRPr="00483AB0">
              <w:rPr>
                <w:rFonts w:ascii="Verdana" w:hAnsi="Verdana" w:cs="Tahoma"/>
                <w:b/>
                <w:sz w:val="20"/>
                <w:szCs w:val="20"/>
                <w:lang w:val="en-US"/>
              </w:rPr>
              <w:t>SIGNATURES OF THE PARTIES</w:t>
            </w:r>
            <w:r w:rsidRPr="00483AB0">
              <w:rPr>
                <w:rFonts w:ascii="Verdana" w:hAnsi="Verdana" w:cs="Tahoma"/>
                <w:sz w:val="20"/>
                <w:szCs w:val="20"/>
                <w:lang w:val="en-US"/>
              </w:rPr>
              <w:t xml:space="preserve"> </w:t>
            </w:r>
          </w:p>
          <w:p w:rsidR="007D2E27" w:rsidRPr="00483AB0"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r w:rsidRPr="00483AB0">
              <w:rPr>
                <w:rFonts w:ascii="Verdana" w:hAnsi="Verdana" w:cs="Tahoma"/>
                <w:sz w:val="20"/>
                <w:szCs w:val="20"/>
                <w:lang w:val="en-US"/>
              </w:rPr>
              <w:t>Sending Party:</w:t>
            </w:r>
          </w:p>
          <w:p w:rsidR="007D2E27" w:rsidRPr="00483AB0" w:rsidRDefault="007D2E27" w:rsidP="007D2E27">
            <w:pPr>
              <w:jc w:val="both"/>
              <w:rPr>
                <w:rFonts w:ascii="Verdana" w:hAnsi="Verdana"/>
                <w:sz w:val="20"/>
                <w:szCs w:val="20"/>
                <w:lang w:val="en-US"/>
              </w:rPr>
            </w:pPr>
            <w:r w:rsidRPr="00483AB0">
              <w:rPr>
                <w:rFonts w:ascii="Verdana" w:hAnsi="Verdana" w:cs="Tahoma"/>
                <w:sz w:val="20"/>
                <w:szCs w:val="20"/>
                <w:lang w:val="en-US"/>
              </w:rPr>
              <w:t>LLC “_”</w:t>
            </w:r>
          </w:p>
          <w:p w:rsidR="007D2E27" w:rsidRPr="00483AB0" w:rsidRDefault="007D2E27" w:rsidP="007D2E27">
            <w:pPr>
              <w:rPr>
                <w:rFonts w:ascii="Verdana" w:hAnsi="Verdana" w:cs="Tahoma"/>
                <w:sz w:val="20"/>
                <w:szCs w:val="20"/>
                <w:lang w:val="en-US"/>
              </w:rPr>
            </w:pPr>
            <w:r w:rsidRPr="00483AB0">
              <w:rPr>
                <w:rFonts w:ascii="Verdana" w:hAnsi="Verdana" w:cs="Tahoma"/>
                <w:sz w:val="20"/>
                <w:szCs w:val="20"/>
                <w:lang w:val="en-US"/>
              </w:rPr>
              <w:t>Legal Address:</w:t>
            </w:r>
          </w:p>
          <w:p w:rsidR="007D2E27" w:rsidRPr="00483AB0" w:rsidRDefault="007D2E27" w:rsidP="007D2E27">
            <w:pPr>
              <w:rPr>
                <w:rFonts w:ascii="Verdana" w:hAnsi="Verdana" w:cs="Tahoma"/>
                <w:sz w:val="20"/>
                <w:szCs w:val="20"/>
                <w:lang w:val="cs-CZ"/>
              </w:rPr>
            </w:pPr>
            <w:proofErr w:type="gramStart"/>
            <w:r w:rsidRPr="00483AB0">
              <w:rPr>
                <w:rFonts w:ascii="Verdana" w:hAnsi="Verdana" w:cs="Tahoma"/>
                <w:sz w:val="20"/>
                <w:szCs w:val="20"/>
                <w:lang w:val="en-US"/>
              </w:rPr>
              <w:t>tel</w:t>
            </w:r>
            <w:proofErr w:type="gramEnd"/>
            <w:r w:rsidRPr="00483AB0">
              <w:rPr>
                <w:rFonts w:ascii="Verdana" w:hAnsi="Verdana" w:cs="Tahoma"/>
                <w:sz w:val="20"/>
                <w:szCs w:val="20"/>
                <w:lang w:val="en-US"/>
              </w:rPr>
              <w:t xml:space="preserve">. </w:t>
            </w:r>
          </w:p>
          <w:p w:rsidR="007D2E27" w:rsidRPr="00483AB0" w:rsidRDefault="007D2E27" w:rsidP="007D2E27">
            <w:pPr>
              <w:jc w:val="both"/>
              <w:rPr>
                <w:rFonts w:ascii="Verdana" w:hAnsi="Verdana"/>
                <w:lang w:val="cs-CZ"/>
              </w:rPr>
            </w:pPr>
            <w:r w:rsidRPr="00483AB0">
              <w:rPr>
                <w:rFonts w:ascii="Verdana" w:hAnsi="Verdana" w:cs="Tahoma"/>
                <w:sz w:val="20"/>
                <w:szCs w:val="20"/>
                <w:lang w:val="en-US"/>
              </w:rPr>
              <w:t>E-mail</w:t>
            </w:r>
            <w:r w:rsidRPr="00483AB0">
              <w:rPr>
                <w:rFonts w:ascii="Verdana" w:hAnsi="Verdana" w:cs="Tahoma"/>
                <w:sz w:val="20"/>
                <w:szCs w:val="20"/>
                <w:lang w:val="cs-CZ"/>
              </w:rPr>
              <w:t>:</w:t>
            </w:r>
            <w:r w:rsidRPr="00483AB0">
              <w:rPr>
                <w:rFonts w:ascii="Verdana" w:hAnsi="Verdana" w:cs="Tahoma"/>
                <w:sz w:val="20"/>
                <w:szCs w:val="20"/>
                <w:lang w:val="en-US"/>
              </w:rPr>
              <w:t xml:space="preserve">  </w:t>
            </w:r>
          </w:p>
          <w:p w:rsidR="007D2E27" w:rsidRPr="00483AB0" w:rsidRDefault="007D2E27" w:rsidP="007D2E27">
            <w:pPr>
              <w:shd w:val="clear" w:color="auto" w:fill="FFFFFF"/>
              <w:spacing w:line="180" w:lineRule="exact"/>
              <w:jc w:val="both"/>
              <w:rPr>
                <w:rFonts w:ascii="Verdana" w:hAnsi="Verdana" w:cs="Tahoma"/>
                <w:sz w:val="20"/>
                <w:szCs w:val="20"/>
                <w:lang w:val="cs-CZ"/>
              </w:rPr>
            </w:pPr>
            <w:r w:rsidRPr="00483AB0">
              <w:rPr>
                <w:rFonts w:ascii="Verdana" w:hAnsi="Verdana" w:cs="Tahoma"/>
                <w:sz w:val="20"/>
                <w:szCs w:val="20"/>
                <w:lang w:val="en-US"/>
              </w:rPr>
              <w:t>General Director</w:t>
            </w:r>
            <w:r w:rsidRPr="00483AB0">
              <w:rPr>
                <w:rFonts w:ascii="Verdana" w:hAnsi="Verdana" w:cs="Tahoma"/>
                <w:sz w:val="20"/>
                <w:szCs w:val="20"/>
                <w:lang w:val="cs-CZ"/>
              </w:rPr>
              <w:t xml:space="preserve">: </w:t>
            </w:r>
          </w:p>
          <w:p w:rsidR="007D2E27" w:rsidRPr="00483AB0" w:rsidRDefault="007D2E27" w:rsidP="007D2E27">
            <w:pPr>
              <w:shd w:val="clear" w:color="auto" w:fill="FFFFFF"/>
              <w:spacing w:line="180" w:lineRule="exact"/>
              <w:jc w:val="both"/>
              <w:rPr>
                <w:rFonts w:ascii="Verdana" w:hAnsi="Verdana" w:cs="Tahoma"/>
                <w:sz w:val="20"/>
                <w:szCs w:val="20"/>
                <w:lang w:val="cs-CZ"/>
              </w:rPr>
            </w:pPr>
          </w:p>
          <w:p w:rsidR="007D2E27" w:rsidRPr="00483AB0" w:rsidRDefault="007D2E27" w:rsidP="007D2E27">
            <w:pPr>
              <w:shd w:val="clear" w:color="auto" w:fill="FFFFFF"/>
              <w:spacing w:line="180" w:lineRule="exact"/>
              <w:jc w:val="both"/>
              <w:rPr>
                <w:rFonts w:ascii="Verdana" w:hAnsi="Verdana" w:cs="Tahoma"/>
                <w:sz w:val="20"/>
                <w:szCs w:val="20"/>
                <w:lang w:val="cs-CZ"/>
              </w:rPr>
            </w:pPr>
          </w:p>
          <w:p w:rsidR="007D2E27" w:rsidRPr="00483AB0" w:rsidRDefault="007D2E27" w:rsidP="007D2E27">
            <w:pPr>
              <w:shd w:val="clear" w:color="auto" w:fill="FFFFFF"/>
              <w:spacing w:line="180" w:lineRule="exact"/>
              <w:jc w:val="both"/>
              <w:rPr>
                <w:rFonts w:ascii="Verdana" w:hAnsi="Verdana" w:cs="Tahoma"/>
                <w:sz w:val="20"/>
                <w:szCs w:val="20"/>
                <w:u w:val="single"/>
                <w:lang w:val="cs-CZ"/>
              </w:rPr>
            </w:pPr>
            <w:r w:rsidRPr="00483AB0">
              <w:rPr>
                <w:rFonts w:ascii="Verdana" w:hAnsi="Verdana" w:cs="Tahoma"/>
                <w:sz w:val="20"/>
                <w:szCs w:val="20"/>
                <w:u w:val="single"/>
                <w:lang w:val="cs-CZ"/>
              </w:rPr>
              <w:tab/>
            </w:r>
            <w:r w:rsidRPr="00483AB0">
              <w:rPr>
                <w:rFonts w:ascii="Verdana" w:hAnsi="Verdana" w:cs="Tahoma"/>
                <w:sz w:val="20"/>
                <w:szCs w:val="20"/>
                <w:u w:val="single"/>
                <w:lang w:val="cs-CZ"/>
              </w:rPr>
              <w:tab/>
            </w:r>
            <w:r w:rsidRPr="00483AB0">
              <w:rPr>
                <w:rFonts w:ascii="Verdana" w:hAnsi="Verdana" w:cs="Tahoma"/>
                <w:sz w:val="20"/>
                <w:szCs w:val="20"/>
                <w:u w:val="single"/>
                <w:lang w:val="cs-CZ"/>
              </w:rPr>
              <w:tab/>
            </w:r>
          </w:p>
          <w:p w:rsidR="007D2E27" w:rsidRPr="00483AB0" w:rsidRDefault="007D2E27" w:rsidP="007D2E27">
            <w:pPr>
              <w:shd w:val="clear" w:color="auto" w:fill="FFFFFF"/>
              <w:spacing w:line="180" w:lineRule="exact"/>
              <w:jc w:val="both"/>
              <w:rPr>
                <w:rFonts w:ascii="Verdana" w:hAnsi="Verdana" w:cs="Tahoma"/>
                <w:sz w:val="20"/>
                <w:szCs w:val="20"/>
                <w:u w:val="single"/>
                <w:lang w:val="cs-CZ"/>
              </w:rPr>
            </w:pPr>
          </w:p>
          <w:p w:rsidR="007D2E27" w:rsidRDefault="007D2E27" w:rsidP="007D2E27">
            <w:pPr>
              <w:jc w:val="both"/>
              <w:rPr>
                <w:rFonts w:ascii="Verdana" w:hAnsi="Verdana" w:cs="Tahoma"/>
                <w:sz w:val="20"/>
                <w:szCs w:val="20"/>
                <w:lang w:val="en-US"/>
              </w:rPr>
            </w:pPr>
          </w:p>
          <w:p w:rsidR="007D2E27" w:rsidRDefault="007D2E27" w:rsidP="007D2E27">
            <w:pPr>
              <w:jc w:val="both"/>
              <w:rPr>
                <w:rFonts w:ascii="Verdana" w:hAnsi="Verdana" w:cs="Tahoma"/>
                <w:sz w:val="20"/>
                <w:szCs w:val="20"/>
                <w:lang w:val="en-US"/>
              </w:rPr>
            </w:pPr>
          </w:p>
          <w:p w:rsidR="007D2E27" w:rsidRPr="00483AB0" w:rsidRDefault="007D2E27" w:rsidP="007D2E27">
            <w:pPr>
              <w:jc w:val="both"/>
              <w:rPr>
                <w:rFonts w:ascii="Verdana" w:hAnsi="Verdana" w:cs="Tahoma"/>
                <w:sz w:val="20"/>
                <w:szCs w:val="20"/>
                <w:lang w:val="en-US"/>
              </w:rPr>
            </w:pPr>
            <w:r w:rsidRPr="00483AB0">
              <w:rPr>
                <w:rFonts w:ascii="Verdana" w:hAnsi="Verdana" w:cs="Tahoma"/>
                <w:sz w:val="20"/>
                <w:szCs w:val="20"/>
                <w:lang w:val="en-US"/>
              </w:rPr>
              <w:t xml:space="preserve">Receiving Party:  </w:t>
            </w:r>
          </w:p>
          <w:p w:rsidR="007D2E27" w:rsidRPr="00C5652A" w:rsidRDefault="007D2E27" w:rsidP="007D2E27">
            <w:pPr>
              <w:rPr>
                <w:rFonts w:ascii="Verdana" w:hAnsi="Verdana" w:cs="Tahoma"/>
                <w:sz w:val="20"/>
                <w:szCs w:val="20"/>
                <w:lang w:val="en-US"/>
              </w:rPr>
            </w:pPr>
            <w:r w:rsidRPr="00C5652A">
              <w:rPr>
                <w:rFonts w:ascii="Verdana" w:hAnsi="Verdana" w:cs="Tahoma"/>
                <w:sz w:val="20"/>
                <w:szCs w:val="20"/>
                <w:lang w:val="en-US"/>
              </w:rPr>
              <w:t xml:space="preserve">Company  </w:t>
            </w:r>
            <w:r w:rsidRPr="00FF10FD">
              <w:rPr>
                <w:rFonts w:ascii="Verdana" w:hAnsi="Verdana" w:cs="Tahoma"/>
                <w:sz w:val="20"/>
                <w:szCs w:val="20"/>
                <w:lang w:val="en-US"/>
              </w:rPr>
              <w:t xml:space="preserve"> TRAVELLAND CZ </w:t>
            </w:r>
            <w:proofErr w:type="spellStart"/>
            <w:r w:rsidRPr="00FF10FD">
              <w:rPr>
                <w:rFonts w:ascii="Verdana" w:hAnsi="Verdana" w:cs="Tahoma"/>
                <w:sz w:val="20"/>
                <w:szCs w:val="20"/>
                <w:lang w:val="en-US"/>
              </w:rPr>
              <w:t>s.r.o</w:t>
            </w:r>
            <w:proofErr w:type="spellEnd"/>
          </w:p>
          <w:p w:rsidR="007D2E27" w:rsidRPr="00C5652A" w:rsidRDefault="007D2E27" w:rsidP="007D2E27">
            <w:pPr>
              <w:rPr>
                <w:rFonts w:ascii="Verdana" w:hAnsi="Verdana" w:cs="Tahoma"/>
                <w:sz w:val="20"/>
                <w:szCs w:val="20"/>
                <w:lang w:val="en-US"/>
              </w:rPr>
            </w:pPr>
            <w:r w:rsidRPr="00C5652A">
              <w:rPr>
                <w:rFonts w:ascii="Verdana" w:hAnsi="Verdana" w:cs="Tahoma"/>
                <w:sz w:val="20"/>
                <w:szCs w:val="20"/>
                <w:lang w:val="en-US"/>
              </w:rPr>
              <w:t xml:space="preserve">Legal Address: </w:t>
            </w:r>
            <w:r w:rsidRPr="008434F6">
              <w:rPr>
                <w:rFonts w:ascii="Verdana" w:hAnsi="Verdana" w:cs="Tahoma"/>
                <w:sz w:val="20"/>
                <w:szCs w:val="20"/>
                <w:lang w:val="en-US"/>
              </w:rPr>
              <w:t>28.října 372/5</w:t>
            </w:r>
            <w:r w:rsidRPr="00C5652A">
              <w:rPr>
                <w:rFonts w:ascii="Verdana" w:hAnsi="Verdana" w:cs="Tahoma"/>
                <w:sz w:val="20"/>
                <w:szCs w:val="20"/>
                <w:lang w:val="en-US"/>
              </w:rPr>
              <w:t>, 110 00 Prague, Czech Republic</w:t>
            </w:r>
          </w:p>
          <w:p w:rsidR="007D2E27" w:rsidRPr="00C5652A" w:rsidRDefault="007D2E27" w:rsidP="007D2E27">
            <w:pPr>
              <w:rPr>
                <w:rFonts w:ascii="Verdana" w:hAnsi="Verdana" w:cs="Tahoma"/>
                <w:sz w:val="20"/>
                <w:szCs w:val="20"/>
                <w:lang w:val="en-US"/>
              </w:rPr>
            </w:pPr>
            <w:r w:rsidRPr="00C5652A">
              <w:rPr>
                <w:rFonts w:ascii="Verdana" w:hAnsi="Verdana" w:cs="Tahoma"/>
                <w:sz w:val="20"/>
                <w:szCs w:val="20"/>
                <w:lang w:val="en-US"/>
              </w:rPr>
              <w:t>tel. : +420 222 233 346</w:t>
            </w:r>
          </w:p>
          <w:p w:rsidR="007D2E27" w:rsidRPr="00C5652A" w:rsidRDefault="007D2E27" w:rsidP="007D2E27">
            <w:pPr>
              <w:jc w:val="both"/>
              <w:rPr>
                <w:rFonts w:ascii="Verdana" w:hAnsi="Verdana" w:cs="Tahoma"/>
                <w:color w:val="FF0000"/>
                <w:sz w:val="20"/>
                <w:szCs w:val="20"/>
                <w:lang w:val="en-US"/>
              </w:rPr>
            </w:pPr>
            <w:r w:rsidRPr="00C5652A">
              <w:rPr>
                <w:rFonts w:ascii="Verdana" w:hAnsi="Verdana" w:cs="Tahoma"/>
                <w:sz w:val="20"/>
                <w:szCs w:val="20"/>
                <w:lang w:val="en-US"/>
              </w:rPr>
              <w:t>E-mail</w:t>
            </w:r>
            <w:r w:rsidRPr="00FF10FD">
              <w:rPr>
                <w:rFonts w:ascii="Verdana" w:hAnsi="Verdana" w:cs="Tahoma"/>
                <w:sz w:val="20"/>
                <w:szCs w:val="20"/>
                <w:lang w:val="cs-CZ"/>
              </w:rPr>
              <w:t>:</w:t>
            </w:r>
            <w:r w:rsidRPr="00C5652A">
              <w:rPr>
                <w:rFonts w:ascii="Verdana" w:hAnsi="Verdana" w:cs="Tahoma"/>
                <w:sz w:val="20"/>
                <w:szCs w:val="20"/>
                <w:lang w:val="en-US"/>
              </w:rPr>
              <w:t xml:space="preserve">  </w:t>
            </w:r>
            <w:r w:rsidR="00A56C9E">
              <w:rPr>
                <w:rFonts w:ascii="Verdana" w:hAnsi="Verdana" w:cs="Tahoma"/>
                <w:sz w:val="20"/>
                <w:szCs w:val="20"/>
                <w:lang w:val="en-US"/>
              </w:rPr>
              <w:t>online</w:t>
            </w:r>
            <w:r w:rsidRPr="00C5652A">
              <w:rPr>
                <w:rFonts w:ascii="Verdana" w:hAnsi="Verdana" w:cs="Tahoma"/>
                <w:sz w:val="20"/>
                <w:szCs w:val="20"/>
                <w:lang w:val="en-US"/>
              </w:rPr>
              <w:t>@itravex.cz</w:t>
            </w:r>
          </w:p>
          <w:p w:rsidR="007D2E27" w:rsidRPr="00C5652A" w:rsidRDefault="007D2E27" w:rsidP="007D2E27">
            <w:pPr>
              <w:jc w:val="both"/>
              <w:rPr>
                <w:rFonts w:ascii="Verdana" w:hAnsi="Verdana" w:cs="Tahoma"/>
                <w:sz w:val="20"/>
                <w:szCs w:val="20"/>
                <w:lang w:val="en-US"/>
              </w:rPr>
            </w:pPr>
            <w:r w:rsidRPr="00C5652A">
              <w:rPr>
                <w:rFonts w:ascii="Verdana" w:hAnsi="Verdana" w:cs="Tahoma"/>
                <w:sz w:val="20"/>
                <w:szCs w:val="20"/>
                <w:lang w:val="en-US"/>
              </w:rPr>
              <w:t>Director:  Shmelkov A.U.</w:t>
            </w:r>
          </w:p>
          <w:p w:rsidR="007D2E27" w:rsidRPr="00C5652A" w:rsidRDefault="007D2E27" w:rsidP="007D2E27">
            <w:pPr>
              <w:jc w:val="both"/>
              <w:rPr>
                <w:rFonts w:ascii="Verdana" w:hAnsi="Verdana" w:cs="Tahoma"/>
                <w:sz w:val="20"/>
                <w:szCs w:val="20"/>
                <w:lang w:val="en-US"/>
              </w:rPr>
            </w:pPr>
          </w:p>
          <w:p w:rsidR="007D2E27" w:rsidRPr="00C5652A" w:rsidRDefault="007D2E27" w:rsidP="007D2E27">
            <w:pPr>
              <w:jc w:val="both"/>
              <w:rPr>
                <w:rFonts w:ascii="Verdana" w:hAnsi="Verdana" w:cs="Tahoma"/>
                <w:sz w:val="20"/>
                <w:szCs w:val="20"/>
                <w:u w:val="single"/>
                <w:lang w:val="en-US"/>
              </w:rPr>
            </w:pPr>
            <w:r w:rsidRPr="00C5652A">
              <w:rPr>
                <w:rFonts w:ascii="Verdana" w:hAnsi="Verdana" w:cs="Tahoma"/>
                <w:sz w:val="20"/>
                <w:szCs w:val="20"/>
                <w:u w:val="single"/>
                <w:lang w:val="en-US"/>
              </w:rPr>
              <w:tab/>
            </w:r>
            <w:r w:rsidRPr="00C5652A">
              <w:rPr>
                <w:rFonts w:ascii="Verdana" w:hAnsi="Verdana" w:cs="Tahoma"/>
                <w:sz w:val="20"/>
                <w:szCs w:val="20"/>
                <w:u w:val="single"/>
                <w:lang w:val="en-US"/>
              </w:rPr>
              <w:tab/>
            </w:r>
            <w:r w:rsidRPr="00C5652A">
              <w:rPr>
                <w:rFonts w:ascii="Verdana" w:hAnsi="Verdana" w:cs="Tahoma"/>
                <w:sz w:val="20"/>
                <w:szCs w:val="20"/>
                <w:u w:val="single"/>
                <w:lang w:val="en-US"/>
              </w:rPr>
              <w:tab/>
            </w:r>
            <w:r w:rsidRPr="00C5652A">
              <w:rPr>
                <w:rFonts w:ascii="Verdana" w:hAnsi="Verdana" w:cs="Tahoma"/>
                <w:b/>
                <w:bCs/>
                <w:sz w:val="20"/>
                <w:szCs w:val="20"/>
                <w:lang w:val="en-US"/>
              </w:rPr>
              <w:t xml:space="preserve"> </w:t>
            </w:r>
          </w:p>
          <w:p w:rsidR="007D2E27" w:rsidRPr="00C5652A" w:rsidRDefault="007D2E27" w:rsidP="007D2E27">
            <w:pPr>
              <w:jc w:val="both"/>
              <w:rPr>
                <w:rFonts w:ascii="Verdana" w:hAnsi="Verdana" w:cs="Tahoma"/>
                <w:sz w:val="20"/>
                <w:szCs w:val="20"/>
                <w:u w:val="single"/>
                <w:lang w:val="en-US"/>
              </w:rPr>
            </w:pPr>
          </w:p>
          <w:p w:rsidR="007D2E27" w:rsidRDefault="007D2E27" w:rsidP="007D2E27">
            <w:pPr>
              <w:jc w:val="both"/>
              <w:rPr>
                <w:rFonts w:ascii="Verdana" w:hAnsi="Verdana" w:cs="Tahoma"/>
                <w:sz w:val="20"/>
                <w:szCs w:val="20"/>
                <w:lang w:val="es-ES"/>
              </w:rPr>
            </w:pPr>
          </w:p>
          <w:p w:rsidR="007D2E27" w:rsidRPr="00483AB0" w:rsidRDefault="007D2E27" w:rsidP="007D2E27">
            <w:pPr>
              <w:jc w:val="both"/>
              <w:rPr>
                <w:rFonts w:ascii="Verdana" w:hAnsi="Verdana" w:cs="Tahoma"/>
                <w:sz w:val="20"/>
                <w:szCs w:val="20"/>
                <w:lang w:val="es-ES"/>
              </w:rPr>
            </w:pPr>
          </w:p>
          <w:p w:rsidR="007D2E27" w:rsidRPr="00483AB0" w:rsidRDefault="007D2E27" w:rsidP="007D2E27">
            <w:pPr>
              <w:jc w:val="center"/>
              <w:rPr>
                <w:rFonts w:ascii="Verdana" w:hAnsi="Verdana" w:cs="Tahoma"/>
                <w:b/>
                <w:sz w:val="20"/>
                <w:szCs w:val="20"/>
                <w:lang w:val="es-ES"/>
              </w:rPr>
            </w:pPr>
          </w:p>
        </w:tc>
      </w:tr>
    </w:tbl>
    <w:p w:rsidR="00703D59" w:rsidRPr="008434F6" w:rsidRDefault="00703D59" w:rsidP="009B14A7">
      <w:pPr>
        <w:rPr>
          <w:rFonts w:ascii="Verdana" w:hAnsi="Verdana" w:cs="Tahoma"/>
          <w:b/>
          <w:sz w:val="20"/>
          <w:szCs w:val="20"/>
          <w:lang w:val="en-US"/>
        </w:rPr>
      </w:pPr>
      <w:bookmarkStart w:id="0" w:name="_GoBack"/>
      <w:bookmarkEnd w:id="0"/>
    </w:p>
    <w:sectPr w:rsidR="00703D59" w:rsidRPr="008434F6" w:rsidSect="0056519A">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37" w:rsidRDefault="00A73037" w:rsidP="00F63072">
      <w:r>
        <w:separator/>
      </w:r>
    </w:p>
  </w:endnote>
  <w:endnote w:type="continuationSeparator" w:id="0">
    <w:p w:rsidR="00A73037" w:rsidRDefault="00A73037" w:rsidP="00F6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04" w:rsidRDefault="00295004" w:rsidP="00F630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5004" w:rsidRDefault="002950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04" w:rsidRDefault="00295004" w:rsidP="00F630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614B">
      <w:rPr>
        <w:rStyle w:val="a7"/>
        <w:noProof/>
      </w:rPr>
      <w:t>8</w:t>
    </w:r>
    <w:r>
      <w:rPr>
        <w:rStyle w:val="a7"/>
      </w:rPr>
      <w:fldChar w:fldCharType="end"/>
    </w:r>
  </w:p>
  <w:p w:rsidR="00295004" w:rsidRDefault="002950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37" w:rsidRDefault="00A73037" w:rsidP="00F63072">
      <w:r>
        <w:separator/>
      </w:r>
    </w:p>
  </w:footnote>
  <w:footnote w:type="continuationSeparator" w:id="0">
    <w:p w:rsidR="00A73037" w:rsidRDefault="00A73037" w:rsidP="00F63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5435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7112C"/>
    <w:multiLevelType w:val="multilevel"/>
    <w:tmpl w:val="46D23542"/>
    <w:lvl w:ilvl="0">
      <w:start w:val="1"/>
      <w:numFmt w:val="decimal"/>
      <w:lvlText w:val="%1"/>
      <w:lvlJc w:val="left"/>
      <w:pPr>
        <w:ind w:left="840" w:hanging="480"/>
      </w:pPr>
      <w:rPr>
        <w:rFonts w:hint="default"/>
      </w:rPr>
    </w:lvl>
    <w:lvl w:ilvl="1">
      <w:start w:val="1"/>
      <w:numFmt w:val="decimal"/>
      <w:isLgl/>
      <w:lvlText w:val="%1.%2."/>
      <w:lvlJc w:val="left"/>
      <w:pPr>
        <w:ind w:left="1560" w:hanging="720"/>
      </w:pPr>
      <w:rPr>
        <w:rFonts w:hint="default"/>
        <w:b w:val="0"/>
      </w:rPr>
    </w:lvl>
    <w:lvl w:ilvl="2">
      <w:start w:val="1"/>
      <w:numFmt w:val="decimal"/>
      <w:isLgl/>
      <w:lvlText w:val="%1.%2.%3."/>
      <w:lvlJc w:val="left"/>
      <w:pPr>
        <w:ind w:left="2400" w:hanging="108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720" w:hanging="1440"/>
      </w:pPr>
      <w:rPr>
        <w:rFonts w:hint="default"/>
        <w:b w:val="0"/>
      </w:rPr>
    </w:lvl>
    <w:lvl w:ilvl="5">
      <w:start w:val="1"/>
      <w:numFmt w:val="decimal"/>
      <w:isLgl/>
      <w:lvlText w:val="%1.%2.%3.%4.%5.%6."/>
      <w:lvlJc w:val="left"/>
      <w:pPr>
        <w:ind w:left="4560" w:hanging="1800"/>
      </w:pPr>
      <w:rPr>
        <w:rFonts w:hint="default"/>
        <w:b w:val="0"/>
      </w:rPr>
    </w:lvl>
    <w:lvl w:ilvl="6">
      <w:start w:val="1"/>
      <w:numFmt w:val="decimal"/>
      <w:isLgl/>
      <w:lvlText w:val="%1.%2.%3.%4.%5.%6.%7."/>
      <w:lvlJc w:val="left"/>
      <w:pPr>
        <w:ind w:left="5040" w:hanging="1800"/>
      </w:pPr>
      <w:rPr>
        <w:rFonts w:hint="default"/>
        <w:b w:val="0"/>
      </w:rPr>
    </w:lvl>
    <w:lvl w:ilvl="7">
      <w:start w:val="1"/>
      <w:numFmt w:val="decimal"/>
      <w:isLgl/>
      <w:lvlText w:val="%1.%2.%3.%4.%5.%6.%7.%8."/>
      <w:lvlJc w:val="left"/>
      <w:pPr>
        <w:ind w:left="5880" w:hanging="2160"/>
      </w:pPr>
      <w:rPr>
        <w:rFonts w:hint="default"/>
        <w:b w:val="0"/>
      </w:rPr>
    </w:lvl>
    <w:lvl w:ilvl="8">
      <w:start w:val="1"/>
      <w:numFmt w:val="decimal"/>
      <w:isLgl/>
      <w:lvlText w:val="%1.%2.%3.%4.%5.%6.%7.%8.%9."/>
      <w:lvlJc w:val="left"/>
      <w:pPr>
        <w:ind w:left="6720" w:hanging="2520"/>
      </w:pPr>
      <w:rPr>
        <w:rFonts w:hint="default"/>
        <w:b w:val="0"/>
      </w:rPr>
    </w:lvl>
  </w:abstractNum>
  <w:abstractNum w:abstractNumId="2">
    <w:nsid w:val="06830330"/>
    <w:multiLevelType w:val="hybridMultilevel"/>
    <w:tmpl w:val="0E6A48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493303"/>
    <w:multiLevelType w:val="multilevel"/>
    <w:tmpl w:val="685ABCEC"/>
    <w:lvl w:ilvl="0">
      <w:start w:val="2"/>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nsid w:val="12796EE3"/>
    <w:multiLevelType w:val="multilevel"/>
    <w:tmpl w:val="954883F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4091F6C"/>
    <w:multiLevelType w:val="multilevel"/>
    <w:tmpl w:val="E5A0F206"/>
    <w:lvl w:ilvl="0">
      <w:start w:val="1"/>
      <w:numFmt w:val="decimal"/>
      <w:lvlText w:val="%1."/>
      <w:lvlJc w:val="left"/>
      <w:pPr>
        <w:ind w:left="720" w:hanging="360"/>
      </w:pPr>
      <w:rPr>
        <w:rFonts w:hint="default"/>
      </w:rPr>
    </w:lvl>
    <w:lvl w:ilvl="1">
      <w:start w:val="1"/>
      <w:numFmt w:val="decimal"/>
      <w:isLgl/>
      <w:lvlText w:val="%1.%2."/>
      <w:lvlJc w:val="left"/>
      <w:pPr>
        <w:ind w:left="3305"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6">
    <w:nsid w:val="2630284C"/>
    <w:multiLevelType w:val="hybridMultilevel"/>
    <w:tmpl w:val="2FEE1D74"/>
    <w:lvl w:ilvl="0" w:tplc="9CAE52D6">
      <w:start w:val="5"/>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84637F"/>
    <w:multiLevelType w:val="multilevel"/>
    <w:tmpl w:val="83B89B3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40D0911"/>
    <w:multiLevelType w:val="multilevel"/>
    <w:tmpl w:val="F556A87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7295775"/>
    <w:multiLevelType w:val="hybridMultilevel"/>
    <w:tmpl w:val="BDBC7C8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C21A3"/>
    <w:multiLevelType w:val="multilevel"/>
    <w:tmpl w:val="3040918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59293426"/>
    <w:multiLevelType w:val="multilevel"/>
    <w:tmpl w:val="A8A2DDA2"/>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12">
    <w:nsid w:val="5C086157"/>
    <w:multiLevelType w:val="multilevel"/>
    <w:tmpl w:val="49BC15C0"/>
    <w:lvl w:ilvl="0">
      <w:start w:val="7"/>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
    <w:nsid w:val="67B02A7C"/>
    <w:multiLevelType w:val="hybridMultilevel"/>
    <w:tmpl w:val="47D4E60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3551DD"/>
    <w:multiLevelType w:val="multilevel"/>
    <w:tmpl w:val="C0DAEA6E"/>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nsid w:val="6B5C71C5"/>
    <w:multiLevelType w:val="hybridMultilevel"/>
    <w:tmpl w:val="EF120520"/>
    <w:lvl w:ilvl="0" w:tplc="28D0F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C46FB7"/>
    <w:multiLevelType w:val="hybridMultilevel"/>
    <w:tmpl w:val="B0F88650"/>
    <w:lvl w:ilvl="0" w:tplc="FB6E4198">
      <w:start w:val="4"/>
      <w:numFmt w:val="decimal"/>
      <w:lvlText w:val="%1."/>
      <w:lvlJc w:val="left"/>
      <w:pPr>
        <w:ind w:left="1108" w:hanging="360"/>
      </w:pPr>
      <w:rPr>
        <w:rFonts w:hint="default"/>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num w:numId="1">
    <w:abstractNumId w:val="1"/>
  </w:num>
  <w:num w:numId="2">
    <w:abstractNumId w:val="11"/>
  </w:num>
  <w:num w:numId="3">
    <w:abstractNumId w:val="5"/>
  </w:num>
  <w:num w:numId="4">
    <w:abstractNumId w:val="0"/>
  </w:num>
  <w:num w:numId="5">
    <w:abstractNumId w:val="15"/>
  </w:num>
  <w:num w:numId="6">
    <w:abstractNumId w:val="3"/>
  </w:num>
  <w:num w:numId="7">
    <w:abstractNumId w:val="16"/>
  </w:num>
  <w:num w:numId="8">
    <w:abstractNumId w:val="6"/>
  </w:num>
  <w:num w:numId="9">
    <w:abstractNumId w:val="14"/>
  </w:num>
  <w:num w:numId="10">
    <w:abstractNumId w:val="8"/>
  </w:num>
  <w:num w:numId="11">
    <w:abstractNumId w:val="12"/>
  </w:num>
  <w:num w:numId="12">
    <w:abstractNumId w:val="4"/>
  </w:num>
  <w:num w:numId="13">
    <w:abstractNumId w:val="10"/>
  </w:num>
  <w:num w:numId="14">
    <w:abstractNumId w:val="7"/>
  </w:num>
  <w:num w:numId="15">
    <w:abstractNumId w:val="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35"/>
    <w:rsid w:val="00001E5A"/>
    <w:rsid w:val="00015182"/>
    <w:rsid w:val="00015EDE"/>
    <w:rsid w:val="00016D3D"/>
    <w:rsid w:val="00023F09"/>
    <w:rsid w:val="00023F93"/>
    <w:rsid w:val="0003544C"/>
    <w:rsid w:val="00037C81"/>
    <w:rsid w:val="00040CA6"/>
    <w:rsid w:val="00046096"/>
    <w:rsid w:val="00052AD9"/>
    <w:rsid w:val="00052FA2"/>
    <w:rsid w:val="00055518"/>
    <w:rsid w:val="0006150E"/>
    <w:rsid w:val="0007482B"/>
    <w:rsid w:val="00086A96"/>
    <w:rsid w:val="000A2427"/>
    <w:rsid w:val="000A63DF"/>
    <w:rsid w:val="000C3930"/>
    <w:rsid w:val="000D31D2"/>
    <w:rsid w:val="000D37EC"/>
    <w:rsid w:val="000D4D8C"/>
    <w:rsid w:val="000F1932"/>
    <w:rsid w:val="000F5C2A"/>
    <w:rsid w:val="001050FF"/>
    <w:rsid w:val="00116D69"/>
    <w:rsid w:val="00132A1E"/>
    <w:rsid w:val="00141664"/>
    <w:rsid w:val="00141DC4"/>
    <w:rsid w:val="001430E2"/>
    <w:rsid w:val="00143836"/>
    <w:rsid w:val="00145869"/>
    <w:rsid w:val="001471BD"/>
    <w:rsid w:val="00147FB7"/>
    <w:rsid w:val="00152392"/>
    <w:rsid w:val="0016069F"/>
    <w:rsid w:val="001771B5"/>
    <w:rsid w:val="001806DC"/>
    <w:rsid w:val="001812EF"/>
    <w:rsid w:val="00181535"/>
    <w:rsid w:val="001837E3"/>
    <w:rsid w:val="00195D5A"/>
    <w:rsid w:val="001B5ACF"/>
    <w:rsid w:val="001C39FF"/>
    <w:rsid w:val="001C40D2"/>
    <w:rsid w:val="001D419D"/>
    <w:rsid w:val="001D7FF8"/>
    <w:rsid w:val="001E52EB"/>
    <w:rsid w:val="001E7D1B"/>
    <w:rsid w:val="001F12A6"/>
    <w:rsid w:val="001F4900"/>
    <w:rsid w:val="001F725D"/>
    <w:rsid w:val="002276D5"/>
    <w:rsid w:val="00234006"/>
    <w:rsid w:val="0024460E"/>
    <w:rsid w:val="00244A4E"/>
    <w:rsid w:val="002524AE"/>
    <w:rsid w:val="0026116D"/>
    <w:rsid w:val="002615C2"/>
    <w:rsid w:val="00266877"/>
    <w:rsid w:val="00266E07"/>
    <w:rsid w:val="002705BF"/>
    <w:rsid w:val="00272DBE"/>
    <w:rsid w:val="00273B15"/>
    <w:rsid w:val="00273FF2"/>
    <w:rsid w:val="002839B1"/>
    <w:rsid w:val="00294A25"/>
    <w:rsid w:val="00295004"/>
    <w:rsid w:val="00295FF4"/>
    <w:rsid w:val="002A6492"/>
    <w:rsid w:val="002A65EF"/>
    <w:rsid w:val="002B1845"/>
    <w:rsid w:val="002B2EAF"/>
    <w:rsid w:val="002B4820"/>
    <w:rsid w:val="002C09E6"/>
    <w:rsid w:val="002C0BA5"/>
    <w:rsid w:val="002C7FED"/>
    <w:rsid w:val="002D0E2C"/>
    <w:rsid w:val="002D7620"/>
    <w:rsid w:val="002D7695"/>
    <w:rsid w:val="002E5D9B"/>
    <w:rsid w:val="002F61A0"/>
    <w:rsid w:val="003156F3"/>
    <w:rsid w:val="003202E7"/>
    <w:rsid w:val="00332A52"/>
    <w:rsid w:val="00340C0F"/>
    <w:rsid w:val="00343849"/>
    <w:rsid w:val="00344092"/>
    <w:rsid w:val="003441A5"/>
    <w:rsid w:val="00356E20"/>
    <w:rsid w:val="0036009D"/>
    <w:rsid w:val="00372238"/>
    <w:rsid w:val="003747F3"/>
    <w:rsid w:val="003773FA"/>
    <w:rsid w:val="00390418"/>
    <w:rsid w:val="00390550"/>
    <w:rsid w:val="003A0A11"/>
    <w:rsid w:val="003A5F5E"/>
    <w:rsid w:val="003A6C5D"/>
    <w:rsid w:val="003C0214"/>
    <w:rsid w:val="003D66A4"/>
    <w:rsid w:val="00404B27"/>
    <w:rsid w:val="004177FF"/>
    <w:rsid w:val="00430580"/>
    <w:rsid w:val="004378DD"/>
    <w:rsid w:val="0044063A"/>
    <w:rsid w:val="00471B2D"/>
    <w:rsid w:val="0047214C"/>
    <w:rsid w:val="0047327A"/>
    <w:rsid w:val="00475A8C"/>
    <w:rsid w:val="00480012"/>
    <w:rsid w:val="00480B92"/>
    <w:rsid w:val="004816F7"/>
    <w:rsid w:val="00483AB0"/>
    <w:rsid w:val="00494B53"/>
    <w:rsid w:val="004A56DD"/>
    <w:rsid w:val="004A773F"/>
    <w:rsid w:val="004A7D4F"/>
    <w:rsid w:val="004B13A4"/>
    <w:rsid w:val="004B3571"/>
    <w:rsid w:val="004B5B2C"/>
    <w:rsid w:val="004B5D52"/>
    <w:rsid w:val="004C0B70"/>
    <w:rsid w:val="004C1DB6"/>
    <w:rsid w:val="004C6284"/>
    <w:rsid w:val="004E0171"/>
    <w:rsid w:val="004E6C14"/>
    <w:rsid w:val="004F5601"/>
    <w:rsid w:val="00503517"/>
    <w:rsid w:val="005133FA"/>
    <w:rsid w:val="00520472"/>
    <w:rsid w:val="005339A4"/>
    <w:rsid w:val="00535087"/>
    <w:rsid w:val="00551BBE"/>
    <w:rsid w:val="005525E9"/>
    <w:rsid w:val="00552AA8"/>
    <w:rsid w:val="00557C98"/>
    <w:rsid w:val="005648D8"/>
    <w:rsid w:val="0056519A"/>
    <w:rsid w:val="0057485C"/>
    <w:rsid w:val="005812AC"/>
    <w:rsid w:val="00581E4D"/>
    <w:rsid w:val="00585119"/>
    <w:rsid w:val="005B04EB"/>
    <w:rsid w:val="005C0304"/>
    <w:rsid w:val="005C6418"/>
    <w:rsid w:val="005D1CAA"/>
    <w:rsid w:val="005D22F0"/>
    <w:rsid w:val="005D245D"/>
    <w:rsid w:val="005D3491"/>
    <w:rsid w:val="005E43E6"/>
    <w:rsid w:val="005E614B"/>
    <w:rsid w:val="005F5A73"/>
    <w:rsid w:val="00615477"/>
    <w:rsid w:val="00616DCC"/>
    <w:rsid w:val="00641E29"/>
    <w:rsid w:val="00642287"/>
    <w:rsid w:val="006425F2"/>
    <w:rsid w:val="00651AEE"/>
    <w:rsid w:val="0066515E"/>
    <w:rsid w:val="00682CA0"/>
    <w:rsid w:val="00686D4B"/>
    <w:rsid w:val="00693995"/>
    <w:rsid w:val="006949A1"/>
    <w:rsid w:val="006A7A6C"/>
    <w:rsid w:val="006A7CC4"/>
    <w:rsid w:val="006B0A93"/>
    <w:rsid w:val="006B3A9E"/>
    <w:rsid w:val="006D7A6C"/>
    <w:rsid w:val="006E595B"/>
    <w:rsid w:val="006E74AA"/>
    <w:rsid w:val="006F6C4A"/>
    <w:rsid w:val="0070187F"/>
    <w:rsid w:val="00703D59"/>
    <w:rsid w:val="00711AB8"/>
    <w:rsid w:val="00720E0C"/>
    <w:rsid w:val="00740BD4"/>
    <w:rsid w:val="0074337F"/>
    <w:rsid w:val="00744435"/>
    <w:rsid w:val="00746954"/>
    <w:rsid w:val="00756066"/>
    <w:rsid w:val="007621DA"/>
    <w:rsid w:val="00766B59"/>
    <w:rsid w:val="00774D37"/>
    <w:rsid w:val="007847AD"/>
    <w:rsid w:val="0078693F"/>
    <w:rsid w:val="0079064A"/>
    <w:rsid w:val="00792275"/>
    <w:rsid w:val="00793894"/>
    <w:rsid w:val="007A1DAE"/>
    <w:rsid w:val="007A4075"/>
    <w:rsid w:val="007C2D6C"/>
    <w:rsid w:val="007C5402"/>
    <w:rsid w:val="007C6035"/>
    <w:rsid w:val="007D2E27"/>
    <w:rsid w:val="007D4796"/>
    <w:rsid w:val="007D642D"/>
    <w:rsid w:val="007F0BA2"/>
    <w:rsid w:val="007F6C16"/>
    <w:rsid w:val="008107BC"/>
    <w:rsid w:val="00812883"/>
    <w:rsid w:val="00816C6A"/>
    <w:rsid w:val="008231C3"/>
    <w:rsid w:val="008434F6"/>
    <w:rsid w:val="0084446E"/>
    <w:rsid w:val="00844E43"/>
    <w:rsid w:val="00850A9E"/>
    <w:rsid w:val="00857551"/>
    <w:rsid w:val="00861D71"/>
    <w:rsid w:val="008679ED"/>
    <w:rsid w:val="00883D40"/>
    <w:rsid w:val="008A2508"/>
    <w:rsid w:val="008A4131"/>
    <w:rsid w:val="008A6ECD"/>
    <w:rsid w:val="008B41A6"/>
    <w:rsid w:val="008C0573"/>
    <w:rsid w:val="008C0DA4"/>
    <w:rsid w:val="008C1C62"/>
    <w:rsid w:val="008C71CA"/>
    <w:rsid w:val="008D24C4"/>
    <w:rsid w:val="008D53AA"/>
    <w:rsid w:val="008D68D4"/>
    <w:rsid w:val="008E7D48"/>
    <w:rsid w:val="009042F1"/>
    <w:rsid w:val="0091271A"/>
    <w:rsid w:val="00915C82"/>
    <w:rsid w:val="0091716D"/>
    <w:rsid w:val="00920011"/>
    <w:rsid w:val="00920D24"/>
    <w:rsid w:val="00922FAE"/>
    <w:rsid w:val="00931012"/>
    <w:rsid w:val="00936805"/>
    <w:rsid w:val="0094312C"/>
    <w:rsid w:val="00946892"/>
    <w:rsid w:val="009521D0"/>
    <w:rsid w:val="009532B7"/>
    <w:rsid w:val="00955983"/>
    <w:rsid w:val="00961CC1"/>
    <w:rsid w:val="009623F7"/>
    <w:rsid w:val="009644AA"/>
    <w:rsid w:val="00970358"/>
    <w:rsid w:val="00973225"/>
    <w:rsid w:val="00992C1B"/>
    <w:rsid w:val="00993A3F"/>
    <w:rsid w:val="009A2161"/>
    <w:rsid w:val="009A77E7"/>
    <w:rsid w:val="009B14A7"/>
    <w:rsid w:val="009B64AA"/>
    <w:rsid w:val="009B755B"/>
    <w:rsid w:val="009C6264"/>
    <w:rsid w:val="009D6400"/>
    <w:rsid w:val="009D6935"/>
    <w:rsid w:val="009E0DFB"/>
    <w:rsid w:val="009F6E4C"/>
    <w:rsid w:val="00A234F5"/>
    <w:rsid w:val="00A24E30"/>
    <w:rsid w:val="00A312D7"/>
    <w:rsid w:val="00A41266"/>
    <w:rsid w:val="00A43D20"/>
    <w:rsid w:val="00A5153C"/>
    <w:rsid w:val="00A53D28"/>
    <w:rsid w:val="00A56C9E"/>
    <w:rsid w:val="00A56F34"/>
    <w:rsid w:val="00A602CB"/>
    <w:rsid w:val="00A63163"/>
    <w:rsid w:val="00A65E8C"/>
    <w:rsid w:val="00A73037"/>
    <w:rsid w:val="00A74078"/>
    <w:rsid w:val="00A7552A"/>
    <w:rsid w:val="00AA533C"/>
    <w:rsid w:val="00AB173D"/>
    <w:rsid w:val="00AB20BC"/>
    <w:rsid w:val="00AB7226"/>
    <w:rsid w:val="00AC5C5C"/>
    <w:rsid w:val="00AC6E40"/>
    <w:rsid w:val="00AD0C1B"/>
    <w:rsid w:val="00AD5D4A"/>
    <w:rsid w:val="00AD6C44"/>
    <w:rsid w:val="00AE5A03"/>
    <w:rsid w:val="00AF6CAE"/>
    <w:rsid w:val="00B02489"/>
    <w:rsid w:val="00B04B04"/>
    <w:rsid w:val="00B071B6"/>
    <w:rsid w:val="00B40060"/>
    <w:rsid w:val="00B43A61"/>
    <w:rsid w:val="00B53D93"/>
    <w:rsid w:val="00B66DCE"/>
    <w:rsid w:val="00B67EB3"/>
    <w:rsid w:val="00B708D5"/>
    <w:rsid w:val="00B7479A"/>
    <w:rsid w:val="00B7691B"/>
    <w:rsid w:val="00B83E96"/>
    <w:rsid w:val="00B874DE"/>
    <w:rsid w:val="00B9199F"/>
    <w:rsid w:val="00B91D5A"/>
    <w:rsid w:val="00B92598"/>
    <w:rsid w:val="00BA3BF1"/>
    <w:rsid w:val="00BA630B"/>
    <w:rsid w:val="00BA702F"/>
    <w:rsid w:val="00BC39F1"/>
    <w:rsid w:val="00BC6957"/>
    <w:rsid w:val="00BC74EB"/>
    <w:rsid w:val="00BC79DD"/>
    <w:rsid w:val="00BD526F"/>
    <w:rsid w:val="00BD717E"/>
    <w:rsid w:val="00BE17FA"/>
    <w:rsid w:val="00BE1924"/>
    <w:rsid w:val="00BE1DFD"/>
    <w:rsid w:val="00BF5703"/>
    <w:rsid w:val="00C06881"/>
    <w:rsid w:val="00C15D13"/>
    <w:rsid w:val="00C36082"/>
    <w:rsid w:val="00C44E40"/>
    <w:rsid w:val="00C5652A"/>
    <w:rsid w:val="00C57D65"/>
    <w:rsid w:val="00C71945"/>
    <w:rsid w:val="00C7626B"/>
    <w:rsid w:val="00C8421A"/>
    <w:rsid w:val="00C86208"/>
    <w:rsid w:val="00C93B8E"/>
    <w:rsid w:val="00C93DFD"/>
    <w:rsid w:val="00CA7C26"/>
    <w:rsid w:val="00CB553A"/>
    <w:rsid w:val="00CB5C6C"/>
    <w:rsid w:val="00CC0189"/>
    <w:rsid w:val="00CC12F4"/>
    <w:rsid w:val="00CD1C21"/>
    <w:rsid w:val="00CE0D3A"/>
    <w:rsid w:val="00D100A1"/>
    <w:rsid w:val="00D100C1"/>
    <w:rsid w:val="00D153B9"/>
    <w:rsid w:val="00D16BB8"/>
    <w:rsid w:val="00D17F5C"/>
    <w:rsid w:val="00D2078D"/>
    <w:rsid w:val="00D359A5"/>
    <w:rsid w:val="00D46689"/>
    <w:rsid w:val="00D476C5"/>
    <w:rsid w:val="00D574B6"/>
    <w:rsid w:val="00D62A2E"/>
    <w:rsid w:val="00D82CDC"/>
    <w:rsid w:val="00DC1037"/>
    <w:rsid w:val="00DC1DAB"/>
    <w:rsid w:val="00DC6ACE"/>
    <w:rsid w:val="00DC7B3F"/>
    <w:rsid w:val="00DE7A77"/>
    <w:rsid w:val="00E06350"/>
    <w:rsid w:val="00E15BC9"/>
    <w:rsid w:val="00E24811"/>
    <w:rsid w:val="00E50EDF"/>
    <w:rsid w:val="00E66CA5"/>
    <w:rsid w:val="00EA4E2A"/>
    <w:rsid w:val="00EC55D4"/>
    <w:rsid w:val="00EE0BE7"/>
    <w:rsid w:val="00EE3714"/>
    <w:rsid w:val="00EE7B22"/>
    <w:rsid w:val="00EF08A4"/>
    <w:rsid w:val="00F06628"/>
    <w:rsid w:val="00F07F28"/>
    <w:rsid w:val="00F13D19"/>
    <w:rsid w:val="00F13D9E"/>
    <w:rsid w:val="00F14062"/>
    <w:rsid w:val="00F24A06"/>
    <w:rsid w:val="00F27623"/>
    <w:rsid w:val="00F3002C"/>
    <w:rsid w:val="00F30D63"/>
    <w:rsid w:val="00F325C7"/>
    <w:rsid w:val="00F32D65"/>
    <w:rsid w:val="00F379A9"/>
    <w:rsid w:val="00F40879"/>
    <w:rsid w:val="00F4652E"/>
    <w:rsid w:val="00F52D83"/>
    <w:rsid w:val="00F55DD0"/>
    <w:rsid w:val="00F57A60"/>
    <w:rsid w:val="00F622AB"/>
    <w:rsid w:val="00F63072"/>
    <w:rsid w:val="00F66C05"/>
    <w:rsid w:val="00F7194F"/>
    <w:rsid w:val="00F73C62"/>
    <w:rsid w:val="00F77DB7"/>
    <w:rsid w:val="00F96E62"/>
    <w:rsid w:val="00FA46F3"/>
    <w:rsid w:val="00FB14DD"/>
    <w:rsid w:val="00FB6AA8"/>
    <w:rsid w:val="00FC0819"/>
    <w:rsid w:val="00FD05F1"/>
    <w:rsid w:val="00FD5582"/>
    <w:rsid w:val="00FE0948"/>
    <w:rsid w:val="00FE1355"/>
    <w:rsid w:val="00FE3DE5"/>
    <w:rsid w:val="00FF10FD"/>
    <w:rsid w:val="00FF4305"/>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81535"/>
    <w:rPr>
      <w:rFonts w:ascii="Times New Roman" w:eastAsia="Times New Roman" w:hAnsi="Times New Roman"/>
      <w:sz w:val="24"/>
      <w:szCs w:val="24"/>
      <w:lang w:val="ru-RU"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adrculamedia21">
    <w:name w:val="Cuadrícula media 21"/>
    <w:qFormat/>
    <w:rsid w:val="00181535"/>
    <w:rPr>
      <w:rFonts w:ascii="Times New Roman" w:eastAsia="Times New Roman" w:hAnsi="Times New Roman"/>
      <w:sz w:val="24"/>
      <w:szCs w:val="24"/>
      <w:lang w:val="ru-RU" w:eastAsia="it-IT"/>
    </w:rPr>
  </w:style>
  <w:style w:type="character" w:styleId="a3">
    <w:name w:val="Hyperlink"/>
    <w:semiHidden/>
    <w:rsid w:val="00181535"/>
    <w:rPr>
      <w:color w:val="0000FF"/>
      <w:u w:val="single"/>
    </w:rPr>
  </w:style>
  <w:style w:type="paragraph" w:customStyle="1" w:styleId="Listavistosa-nfasis11">
    <w:name w:val="Lista vistosa - Énfasis 11"/>
    <w:basedOn w:val="a"/>
    <w:uiPriority w:val="34"/>
    <w:qFormat/>
    <w:rsid w:val="007D4796"/>
    <w:pPr>
      <w:ind w:left="720"/>
      <w:contextualSpacing/>
    </w:pPr>
  </w:style>
  <w:style w:type="table" w:styleId="a4">
    <w:name w:val="Table Grid"/>
    <w:basedOn w:val="a1"/>
    <w:uiPriority w:val="59"/>
    <w:rsid w:val="0070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F63072"/>
    <w:pPr>
      <w:tabs>
        <w:tab w:val="center" w:pos="4153"/>
        <w:tab w:val="right" w:pos="8306"/>
      </w:tabs>
    </w:pPr>
  </w:style>
  <w:style w:type="character" w:customStyle="1" w:styleId="a6">
    <w:name w:val="Нижний колонтитул Знак"/>
    <w:link w:val="a5"/>
    <w:uiPriority w:val="99"/>
    <w:rsid w:val="00F63072"/>
    <w:rPr>
      <w:rFonts w:ascii="Times New Roman" w:eastAsia="Times New Roman" w:hAnsi="Times New Roman"/>
      <w:sz w:val="24"/>
      <w:szCs w:val="24"/>
      <w:lang w:eastAsia="it-IT"/>
    </w:rPr>
  </w:style>
  <w:style w:type="character" w:styleId="a7">
    <w:name w:val="page number"/>
    <w:uiPriority w:val="99"/>
    <w:semiHidden/>
    <w:unhideWhenUsed/>
    <w:rsid w:val="00F63072"/>
  </w:style>
  <w:style w:type="paragraph" w:styleId="a8">
    <w:name w:val="header"/>
    <w:basedOn w:val="a"/>
    <w:link w:val="a9"/>
    <w:uiPriority w:val="99"/>
    <w:unhideWhenUsed/>
    <w:rsid w:val="00015EDE"/>
    <w:pPr>
      <w:tabs>
        <w:tab w:val="center" w:pos="4844"/>
        <w:tab w:val="right" w:pos="9689"/>
      </w:tabs>
    </w:pPr>
  </w:style>
  <w:style w:type="character" w:customStyle="1" w:styleId="a9">
    <w:name w:val="Верхний колонтитул Знак"/>
    <w:link w:val="a8"/>
    <w:uiPriority w:val="99"/>
    <w:rsid w:val="00015EDE"/>
    <w:rPr>
      <w:rFonts w:ascii="Times New Roman" w:eastAsia="Times New Roman" w:hAnsi="Times New Roman"/>
      <w:sz w:val="24"/>
      <w:szCs w:val="24"/>
      <w:lang w:val="ru-RU" w:eastAsia="it-IT"/>
    </w:rPr>
  </w:style>
  <w:style w:type="paragraph" w:styleId="aa">
    <w:name w:val="No Spacing"/>
    <w:qFormat/>
    <w:rsid w:val="00B9199F"/>
    <w:rPr>
      <w:rFonts w:ascii="Times New Roman" w:eastAsia="Times New Roman" w:hAnsi="Times New Roman"/>
      <w:sz w:val="24"/>
      <w:szCs w:val="24"/>
      <w:lang w:val="ru-RU" w:eastAsia="it-IT"/>
    </w:rPr>
  </w:style>
  <w:style w:type="paragraph" w:styleId="ab">
    <w:name w:val="Balloon Text"/>
    <w:basedOn w:val="a"/>
    <w:link w:val="ac"/>
    <w:uiPriority w:val="99"/>
    <w:semiHidden/>
    <w:unhideWhenUsed/>
    <w:rsid w:val="00145869"/>
    <w:rPr>
      <w:rFonts w:ascii="Tahoma" w:hAnsi="Tahoma" w:cs="Tahoma"/>
      <w:sz w:val="16"/>
      <w:szCs w:val="16"/>
    </w:rPr>
  </w:style>
  <w:style w:type="character" w:customStyle="1" w:styleId="ac">
    <w:name w:val="Текст выноски Знак"/>
    <w:basedOn w:val="a0"/>
    <w:link w:val="ab"/>
    <w:uiPriority w:val="99"/>
    <w:semiHidden/>
    <w:rsid w:val="00145869"/>
    <w:rPr>
      <w:rFonts w:ascii="Tahoma" w:eastAsia="Times New Roman" w:hAnsi="Tahoma" w:cs="Tahoma"/>
      <w:sz w:val="16"/>
      <w:szCs w:val="16"/>
      <w:lang w:val="ru-RU" w:eastAsia="it-IT"/>
    </w:rPr>
  </w:style>
  <w:style w:type="paragraph" w:customStyle="1" w:styleId="listavistosa-nfasis110">
    <w:name w:val="listavistosa-nfasis11"/>
    <w:basedOn w:val="a"/>
    <w:rsid w:val="003747F3"/>
    <w:pPr>
      <w:spacing w:before="100" w:beforeAutospacing="1" w:after="100" w:afterAutospacing="1"/>
    </w:pPr>
    <w:rPr>
      <w:rFonts w:eastAsiaTheme="minorHAnsi"/>
      <w:color w:val="000000"/>
      <w:sz w:val="20"/>
      <w:szCs w:val="20"/>
      <w:lang w:val="cs-CZ" w:eastAsia="zh-CN"/>
    </w:rPr>
  </w:style>
  <w:style w:type="paragraph" w:styleId="ad">
    <w:name w:val="List Paragraph"/>
    <w:basedOn w:val="a"/>
    <w:uiPriority w:val="34"/>
    <w:qFormat/>
    <w:rsid w:val="00340C0F"/>
    <w:pPr>
      <w:spacing w:line="240" w:lineRule="exact"/>
      <w:ind w:left="720"/>
      <w:contextualSpacing/>
    </w:pPr>
    <w:rPr>
      <w:rFonts w:ascii="Arial" w:eastAsiaTheme="minorHAnsi" w:hAnsi="Arial" w:cstheme="minorBidi"/>
      <w:sz w:val="20"/>
      <w:szCs w:val="22"/>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81535"/>
    <w:rPr>
      <w:rFonts w:ascii="Times New Roman" w:eastAsia="Times New Roman" w:hAnsi="Times New Roman"/>
      <w:sz w:val="24"/>
      <w:szCs w:val="24"/>
      <w:lang w:val="ru-RU"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adrculamedia21">
    <w:name w:val="Cuadrícula media 21"/>
    <w:qFormat/>
    <w:rsid w:val="00181535"/>
    <w:rPr>
      <w:rFonts w:ascii="Times New Roman" w:eastAsia="Times New Roman" w:hAnsi="Times New Roman"/>
      <w:sz w:val="24"/>
      <w:szCs w:val="24"/>
      <w:lang w:val="ru-RU" w:eastAsia="it-IT"/>
    </w:rPr>
  </w:style>
  <w:style w:type="character" w:styleId="a3">
    <w:name w:val="Hyperlink"/>
    <w:semiHidden/>
    <w:rsid w:val="00181535"/>
    <w:rPr>
      <w:color w:val="0000FF"/>
      <w:u w:val="single"/>
    </w:rPr>
  </w:style>
  <w:style w:type="paragraph" w:customStyle="1" w:styleId="Listavistosa-nfasis11">
    <w:name w:val="Lista vistosa - Énfasis 11"/>
    <w:basedOn w:val="a"/>
    <w:uiPriority w:val="34"/>
    <w:qFormat/>
    <w:rsid w:val="007D4796"/>
    <w:pPr>
      <w:ind w:left="720"/>
      <w:contextualSpacing/>
    </w:pPr>
  </w:style>
  <w:style w:type="table" w:styleId="a4">
    <w:name w:val="Table Grid"/>
    <w:basedOn w:val="a1"/>
    <w:uiPriority w:val="59"/>
    <w:rsid w:val="0070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F63072"/>
    <w:pPr>
      <w:tabs>
        <w:tab w:val="center" w:pos="4153"/>
        <w:tab w:val="right" w:pos="8306"/>
      </w:tabs>
    </w:pPr>
  </w:style>
  <w:style w:type="character" w:customStyle="1" w:styleId="a6">
    <w:name w:val="Нижний колонтитул Знак"/>
    <w:link w:val="a5"/>
    <w:uiPriority w:val="99"/>
    <w:rsid w:val="00F63072"/>
    <w:rPr>
      <w:rFonts w:ascii="Times New Roman" w:eastAsia="Times New Roman" w:hAnsi="Times New Roman"/>
      <w:sz w:val="24"/>
      <w:szCs w:val="24"/>
      <w:lang w:eastAsia="it-IT"/>
    </w:rPr>
  </w:style>
  <w:style w:type="character" w:styleId="a7">
    <w:name w:val="page number"/>
    <w:uiPriority w:val="99"/>
    <w:semiHidden/>
    <w:unhideWhenUsed/>
    <w:rsid w:val="00F63072"/>
  </w:style>
  <w:style w:type="paragraph" w:styleId="a8">
    <w:name w:val="header"/>
    <w:basedOn w:val="a"/>
    <w:link w:val="a9"/>
    <w:uiPriority w:val="99"/>
    <w:unhideWhenUsed/>
    <w:rsid w:val="00015EDE"/>
    <w:pPr>
      <w:tabs>
        <w:tab w:val="center" w:pos="4844"/>
        <w:tab w:val="right" w:pos="9689"/>
      </w:tabs>
    </w:pPr>
  </w:style>
  <w:style w:type="character" w:customStyle="1" w:styleId="a9">
    <w:name w:val="Верхний колонтитул Знак"/>
    <w:link w:val="a8"/>
    <w:uiPriority w:val="99"/>
    <w:rsid w:val="00015EDE"/>
    <w:rPr>
      <w:rFonts w:ascii="Times New Roman" w:eastAsia="Times New Roman" w:hAnsi="Times New Roman"/>
      <w:sz w:val="24"/>
      <w:szCs w:val="24"/>
      <w:lang w:val="ru-RU" w:eastAsia="it-IT"/>
    </w:rPr>
  </w:style>
  <w:style w:type="paragraph" w:styleId="aa">
    <w:name w:val="No Spacing"/>
    <w:qFormat/>
    <w:rsid w:val="00B9199F"/>
    <w:rPr>
      <w:rFonts w:ascii="Times New Roman" w:eastAsia="Times New Roman" w:hAnsi="Times New Roman"/>
      <w:sz w:val="24"/>
      <w:szCs w:val="24"/>
      <w:lang w:val="ru-RU" w:eastAsia="it-IT"/>
    </w:rPr>
  </w:style>
  <w:style w:type="paragraph" w:styleId="ab">
    <w:name w:val="Balloon Text"/>
    <w:basedOn w:val="a"/>
    <w:link w:val="ac"/>
    <w:uiPriority w:val="99"/>
    <w:semiHidden/>
    <w:unhideWhenUsed/>
    <w:rsid w:val="00145869"/>
    <w:rPr>
      <w:rFonts w:ascii="Tahoma" w:hAnsi="Tahoma" w:cs="Tahoma"/>
      <w:sz w:val="16"/>
      <w:szCs w:val="16"/>
    </w:rPr>
  </w:style>
  <w:style w:type="character" w:customStyle="1" w:styleId="ac">
    <w:name w:val="Текст выноски Знак"/>
    <w:basedOn w:val="a0"/>
    <w:link w:val="ab"/>
    <w:uiPriority w:val="99"/>
    <w:semiHidden/>
    <w:rsid w:val="00145869"/>
    <w:rPr>
      <w:rFonts w:ascii="Tahoma" w:eastAsia="Times New Roman" w:hAnsi="Tahoma" w:cs="Tahoma"/>
      <w:sz w:val="16"/>
      <w:szCs w:val="16"/>
      <w:lang w:val="ru-RU" w:eastAsia="it-IT"/>
    </w:rPr>
  </w:style>
  <w:style w:type="paragraph" w:customStyle="1" w:styleId="listavistosa-nfasis110">
    <w:name w:val="listavistosa-nfasis11"/>
    <w:basedOn w:val="a"/>
    <w:rsid w:val="003747F3"/>
    <w:pPr>
      <w:spacing w:before="100" w:beforeAutospacing="1" w:after="100" w:afterAutospacing="1"/>
    </w:pPr>
    <w:rPr>
      <w:rFonts w:eastAsiaTheme="minorHAnsi"/>
      <w:color w:val="000000"/>
      <w:sz w:val="20"/>
      <w:szCs w:val="20"/>
      <w:lang w:val="cs-CZ" w:eastAsia="zh-CN"/>
    </w:rPr>
  </w:style>
  <w:style w:type="paragraph" w:styleId="ad">
    <w:name w:val="List Paragraph"/>
    <w:basedOn w:val="a"/>
    <w:uiPriority w:val="34"/>
    <w:qFormat/>
    <w:rsid w:val="00340C0F"/>
    <w:pPr>
      <w:spacing w:line="240" w:lineRule="exact"/>
      <w:ind w:left="720"/>
      <w:contextualSpacing/>
    </w:pPr>
    <w:rPr>
      <w:rFonts w:ascii="Arial" w:eastAsiaTheme="minorHAnsi" w:hAnsi="Arial" w:cstheme="minorBidi"/>
      <w:sz w:val="20"/>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3323">
      <w:bodyDiv w:val="1"/>
      <w:marLeft w:val="0"/>
      <w:marRight w:val="0"/>
      <w:marTop w:val="0"/>
      <w:marBottom w:val="0"/>
      <w:divBdr>
        <w:top w:val="none" w:sz="0" w:space="0" w:color="auto"/>
        <w:left w:val="none" w:sz="0" w:space="0" w:color="auto"/>
        <w:bottom w:val="none" w:sz="0" w:space="0" w:color="auto"/>
        <w:right w:val="none" w:sz="0" w:space="0" w:color="auto"/>
      </w:divBdr>
    </w:div>
    <w:div w:id="1594974104">
      <w:bodyDiv w:val="1"/>
      <w:marLeft w:val="0"/>
      <w:marRight w:val="0"/>
      <w:marTop w:val="0"/>
      <w:marBottom w:val="0"/>
      <w:divBdr>
        <w:top w:val="none" w:sz="0" w:space="0" w:color="auto"/>
        <w:left w:val="none" w:sz="0" w:space="0" w:color="auto"/>
        <w:bottom w:val="none" w:sz="0" w:space="0" w:color="auto"/>
        <w:right w:val="none" w:sz="0" w:space="0" w:color="auto"/>
      </w:divBdr>
    </w:div>
    <w:div w:id="19993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nline@itravex.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77F3-72A9-49BC-A8E3-6AF53228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4353</Words>
  <Characters>24818</Characters>
  <Application>Microsoft Office Word</Application>
  <DocSecurity>0</DocSecurity>
  <Lines>206</Lines>
  <Paragraphs>58</Paragraphs>
  <ScaleCrop>false</ScaleCrop>
  <HeadingPairs>
    <vt:vector size="8" baseType="variant">
      <vt:variant>
        <vt:lpstr>Название</vt:lpstr>
      </vt:variant>
      <vt:variant>
        <vt:i4>1</vt:i4>
      </vt:variant>
      <vt:variant>
        <vt:lpstr>Název</vt:lpstr>
      </vt:variant>
      <vt:variant>
        <vt:i4>1</vt:i4>
      </vt:variant>
      <vt:variant>
        <vt:lpstr>Title</vt:lpstr>
      </vt:variant>
      <vt:variant>
        <vt:i4>1</vt:i4>
      </vt:variant>
      <vt:variant>
        <vt:lpstr>Título</vt:lpstr>
      </vt:variant>
      <vt:variant>
        <vt:i4>1</vt:i4>
      </vt:variant>
    </vt:vector>
  </HeadingPairs>
  <TitlesOfParts>
    <vt:vector size="4" baseType="lpstr">
      <vt:lpstr>Contract on cooperation in the sphere of international tourism</vt:lpstr>
      <vt:lpstr>Contract on cooperation in the sphere of international tourism</vt:lpstr>
      <vt:lpstr>Contract on cooperation in the sphere of international tourism</vt:lpstr>
      <vt:lpstr>Contract on cooperation in the sphere of international tourism</vt:lpstr>
    </vt:vector>
  </TitlesOfParts>
  <Company>Hewlett-Packard Company</Company>
  <LinksUpToDate>false</LinksUpToDate>
  <CharactersWithSpaces>29113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on cooperation in the sphere of international tourism</dc:title>
  <dc:creator>O.Belyaeva</dc:creator>
  <cp:lastModifiedBy>user</cp:lastModifiedBy>
  <cp:revision>3</cp:revision>
  <cp:lastPrinted>2014-12-19T15:14:00Z</cp:lastPrinted>
  <dcterms:created xsi:type="dcterms:W3CDTF">2017-12-25T19:50:00Z</dcterms:created>
  <dcterms:modified xsi:type="dcterms:W3CDTF">2017-12-25T19:53:00Z</dcterms:modified>
</cp:coreProperties>
</file>